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C7A" w:rsidRPr="00B96E9D" w:rsidRDefault="00350B6E">
      <w:pPr>
        <w:rPr>
          <w:rFonts w:ascii="Times New Roman" w:hAnsi="Times New Roman" w:cs="Times New Roman"/>
          <w:b/>
          <w:sz w:val="28"/>
          <w:szCs w:val="28"/>
        </w:rPr>
      </w:pPr>
      <w:r>
        <w:tab/>
      </w:r>
      <w:r>
        <w:tab/>
      </w:r>
      <w:r w:rsidRPr="00B96E9D">
        <w:rPr>
          <w:b/>
        </w:rPr>
        <w:tab/>
      </w:r>
      <w:r w:rsidRPr="00B96E9D">
        <w:rPr>
          <w:b/>
        </w:rPr>
        <w:tab/>
      </w:r>
      <w:r w:rsidRPr="00B96E9D">
        <w:rPr>
          <w:b/>
        </w:rPr>
        <w:tab/>
      </w:r>
      <w:r w:rsidRPr="00B96E9D">
        <w:rPr>
          <w:rFonts w:ascii="Times New Roman" w:hAnsi="Times New Roman" w:cs="Times New Roman"/>
          <w:b/>
          <w:sz w:val="28"/>
          <w:szCs w:val="28"/>
        </w:rPr>
        <w:t>ОГОЛОШЕННЯ</w:t>
      </w:r>
    </w:p>
    <w:p w:rsidR="00CD76FF" w:rsidRPr="00446B0B" w:rsidRDefault="00CD76FF" w:rsidP="00446B0B">
      <w:pPr>
        <w:jc w:val="center"/>
        <w:rPr>
          <w:rFonts w:ascii="Times New Roman" w:hAnsi="Times New Roman" w:cs="Times New Roman"/>
          <w:b/>
          <w:sz w:val="28"/>
          <w:szCs w:val="28"/>
        </w:rPr>
      </w:pPr>
      <w:r w:rsidRPr="00B96E9D">
        <w:rPr>
          <w:rFonts w:ascii="Times New Roman" w:hAnsi="Times New Roman" w:cs="Times New Roman"/>
          <w:b/>
          <w:sz w:val="28"/>
          <w:szCs w:val="28"/>
        </w:rPr>
        <w:t>щодо добору кандидатів від інститутів громадянського суспільства для включення до складу конкурсної комісії з конкурсного відбору на посади керівників комунальних закладів загальної середньої освіти</w:t>
      </w:r>
    </w:p>
    <w:p w:rsidR="001F04B6" w:rsidRPr="001F04B6" w:rsidRDefault="001F04B6" w:rsidP="001F04B6">
      <w:pPr>
        <w:jc w:val="both"/>
        <w:rPr>
          <w:rFonts w:ascii="Times New Roman" w:hAnsi="Times New Roman" w:cs="Times New Roman"/>
          <w:sz w:val="28"/>
          <w:szCs w:val="28"/>
        </w:rPr>
      </w:pPr>
      <w:r>
        <w:rPr>
          <w:rFonts w:ascii="Times New Roman" w:hAnsi="Times New Roman" w:cs="Times New Roman"/>
          <w:sz w:val="28"/>
          <w:szCs w:val="28"/>
        </w:rPr>
        <w:t xml:space="preserve">        </w:t>
      </w:r>
      <w:r w:rsidRPr="001F04B6">
        <w:rPr>
          <w:rFonts w:ascii="Times New Roman" w:hAnsi="Times New Roman" w:cs="Times New Roman"/>
          <w:sz w:val="28"/>
          <w:szCs w:val="28"/>
        </w:rPr>
        <w:t>Департамент освіти і науки виконкому Криворізької міської ради, керуючись Законами України «Про освіту», «Про повну  загальну середню освіту», Положенням про конкурс на посаду керівника комунального закладу загальної середньої освіти, затвердженого рішенням Криворізької міської ради від 26.05.2021 №487(зі змінами), оголошує початок формування конкурсної комісії  для проведення конкурсу на посади керівників комунальних закладів загальної середньої освіти (далі – Комісія) від інститутів громадянського суспільства (</w:t>
      </w:r>
      <w:r w:rsidRPr="001F04B6">
        <w:rPr>
          <w:rFonts w:ascii="Times New Roman" w:hAnsi="Times New Roman" w:cs="Times New Roman"/>
          <w:b/>
          <w:sz w:val="28"/>
          <w:szCs w:val="28"/>
        </w:rPr>
        <w:t>громадських  об'єднань керівників закладів освіти м. Кривого Рогу, експертів та фахівців у сфері загальної  середньої освіти)</w:t>
      </w:r>
      <w:r w:rsidRPr="001F04B6">
        <w:rPr>
          <w:rFonts w:ascii="Times New Roman" w:hAnsi="Times New Roman" w:cs="Times New Roman"/>
          <w:sz w:val="28"/>
          <w:szCs w:val="28"/>
        </w:rPr>
        <w:t>.</w:t>
      </w:r>
    </w:p>
    <w:p w:rsidR="001F04B6" w:rsidRPr="001F04B6" w:rsidRDefault="001F04B6" w:rsidP="001F04B6">
      <w:pPr>
        <w:pStyle w:val="a3"/>
        <w:spacing w:after="0" w:line="240" w:lineRule="auto"/>
        <w:ind w:left="0"/>
        <w:jc w:val="both"/>
        <w:rPr>
          <w:rFonts w:ascii="Times New Roman" w:hAnsi="Times New Roman" w:cs="Times New Roman"/>
          <w:sz w:val="28"/>
          <w:szCs w:val="28"/>
        </w:rPr>
      </w:pPr>
      <w:r w:rsidRPr="001F04B6">
        <w:rPr>
          <w:rFonts w:ascii="Times New Roman" w:hAnsi="Times New Roman" w:cs="Times New Roman"/>
          <w:sz w:val="28"/>
          <w:szCs w:val="28"/>
        </w:rPr>
        <w:t>Громадські  об</w:t>
      </w:r>
      <w:r w:rsidRPr="001F04B6">
        <w:rPr>
          <w:rFonts w:ascii="Times New Roman" w:hAnsi="Times New Roman" w:cs="Times New Roman"/>
          <w:b/>
          <w:sz w:val="28"/>
          <w:szCs w:val="28"/>
        </w:rPr>
        <w:t>'</w:t>
      </w:r>
      <w:r w:rsidRPr="001F04B6">
        <w:rPr>
          <w:rFonts w:ascii="Times New Roman" w:hAnsi="Times New Roman" w:cs="Times New Roman"/>
          <w:sz w:val="28"/>
          <w:szCs w:val="28"/>
        </w:rPr>
        <w:t xml:space="preserve">єднання керівників закладів освіти </w:t>
      </w:r>
      <w:proofErr w:type="spellStart"/>
      <w:r w:rsidRPr="001F04B6">
        <w:rPr>
          <w:rFonts w:ascii="Times New Roman" w:hAnsi="Times New Roman" w:cs="Times New Roman"/>
          <w:sz w:val="28"/>
          <w:szCs w:val="28"/>
        </w:rPr>
        <w:t>м.Кривого</w:t>
      </w:r>
      <w:proofErr w:type="spellEnd"/>
      <w:r w:rsidRPr="001F04B6">
        <w:rPr>
          <w:rFonts w:ascii="Times New Roman" w:hAnsi="Times New Roman" w:cs="Times New Roman"/>
          <w:sz w:val="28"/>
          <w:szCs w:val="28"/>
        </w:rPr>
        <w:t xml:space="preserve"> Рогу подають такі документи:</w:t>
      </w:r>
    </w:p>
    <w:p w:rsidR="001F04B6" w:rsidRPr="001F04B6" w:rsidRDefault="001F04B6" w:rsidP="001F04B6">
      <w:pPr>
        <w:pStyle w:val="a3"/>
        <w:numPr>
          <w:ilvl w:val="0"/>
          <w:numId w:val="1"/>
        </w:num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xml:space="preserve">лист в довільній формі, підписаний керівником громадської організації, із </w:t>
      </w:r>
    </w:p>
    <w:p w:rsidR="001F04B6" w:rsidRPr="001F04B6" w:rsidRDefault="001F04B6" w:rsidP="001F04B6">
      <w:p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зазначенням одного кандидата, який рекомендується для включення до складу Комісії;</w:t>
      </w:r>
    </w:p>
    <w:p w:rsidR="001F04B6" w:rsidRPr="001F04B6" w:rsidRDefault="001F04B6" w:rsidP="001F04B6">
      <w:pPr>
        <w:pStyle w:val="a3"/>
        <w:numPr>
          <w:ilvl w:val="0"/>
          <w:numId w:val="1"/>
        </w:num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копію документа про реєстрацію організації;</w:t>
      </w:r>
    </w:p>
    <w:p w:rsidR="001F04B6" w:rsidRDefault="001F04B6" w:rsidP="001F04B6">
      <w:pPr>
        <w:pStyle w:val="a3"/>
        <w:numPr>
          <w:ilvl w:val="0"/>
          <w:numId w:val="1"/>
        </w:num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xml:space="preserve">заява кандидата з наданням персональної згоди на участь в роботі  </w:t>
      </w:r>
      <w:r>
        <w:rPr>
          <w:rFonts w:ascii="Times New Roman" w:hAnsi="Times New Roman" w:cs="Times New Roman"/>
          <w:sz w:val="28"/>
          <w:szCs w:val="28"/>
        </w:rPr>
        <w:t>Комісії.</w:t>
      </w:r>
    </w:p>
    <w:p w:rsidR="001F04B6" w:rsidRPr="001F04B6" w:rsidRDefault="001F04B6" w:rsidP="001F04B6">
      <w:pPr>
        <w:pStyle w:val="a3"/>
        <w:spacing w:after="0" w:line="240" w:lineRule="auto"/>
        <w:ind w:left="360"/>
        <w:jc w:val="both"/>
        <w:rPr>
          <w:rFonts w:ascii="Times New Roman" w:hAnsi="Times New Roman" w:cs="Times New Roman"/>
          <w:sz w:val="28"/>
          <w:szCs w:val="28"/>
        </w:rPr>
      </w:pPr>
    </w:p>
    <w:p w:rsidR="001F04B6" w:rsidRPr="001F04B6" w:rsidRDefault="001F04B6" w:rsidP="001F04B6">
      <w:pPr>
        <w:pStyle w:val="a3"/>
        <w:spacing w:after="0" w:line="240" w:lineRule="auto"/>
        <w:ind w:left="360"/>
        <w:jc w:val="both"/>
        <w:rPr>
          <w:rFonts w:ascii="Times New Roman" w:hAnsi="Times New Roman" w:cs="Times New Roman"/>
          <w:b/>
          <w:sz w:val="28"/>
          <w:szCs w:val="28"/>
        </w:rPr>
      </w:pPr>
      <w:r w:rsidRPr="001F04B6">
        <w:rPr>
          <w:rFonts w:ascii="Times New Roman" w:hAnsi="Times New Roman" w:cs="Times New Roman"/>
          <w:b/>
          <w:sz w:val="28"/>
          <w:szCs w:val="28"/>
        </w:rPr>
        <w:t>Експерти, фахівці у сфері загальної середньої освіти подають такі документи:</w:t>
      </w:r>
    </w:p>
    <w:p w:rsidR="001F04B6" w:rsidRPr="001F04B6" w:rsidRDefault="001F04B6" w:rsidP="001F04B6">
      <w:pPr>
        <w:pStyle w:val="a3"/>
        <w:numPr>
          <w:ilvl w:val="0"/>
          <w:numId w:val="1"/>
        </w:num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заява з наданням персональної згоди на участь у засіданнях Комісії;</w:t>
      </w:r>
    </w:p>
    <w:p w:rsidR="001F04B6" w:rsidRPr="001F04B6" w:rsidRDefault="001F04B6" w:rsidP="001F04B6">
      <w:pPr>
        <w:pStyle w:val="a3"/>
        <w:numPr>
          <w:ilvl w:val="0"/>
          <w:numId w:val="1"/>
        </w:num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копія документів, які підтверджує статус експерта або фахівця з питань загальної середньої освіти.</w:t>
      </w:r>
    </w:p>
    <w:p w:rsidR="001F04B6" w:rsidRPr="00446B0B" w:rsidRDefault="001F04B6" w:rsidP="001F04B6">
      <w:pPr>
        <w:jc w:val="both"/>
        <w:rPr>
          <w:sz w:val="16"/>
          <w:szCs w:val="16"/>
        </w:rPr>
      </w:pPr>
    </w:p>
    <w:p w:rsidR="001F04B6" w:rsidRDefault="001F04B6" w:rsidP="001F04B6">
      <w:pPr>
        <w:jc w:val="both"/>
        <w:rPr>
          <w:rFonts w:ascii="Times New Roman" w:hAnsi="Times New Roman" w:cs="Times New Roman"/>
          <w:sz w:val="28"/>
          <w:szCs w:val="28"/>
        </w:rPr>
      </w:pPr>
      <w:r w:rsidRPr="001F04B6">
        <w:rPr>
          <w:rFonts w:ascii="Times New Roman" w:hAnsi="Times New Roman" w:cs="Times New Roman"/>
          <w:sz w:val="28"/>
          <w:szCs w:val="28"/>
        </w:rPr>
        <w:t xml:space="preserve">Зразок  заяви кандидата розташований на офіційному </w:t>
      </w:r>
      <w:proofErr w:type="spellStart"/>
      <w:r w:rsidRPr="001F04B6">
        <w:rPr>
          <w:rFonts w:ascii="Times New Roman" w:hAnsi="Times New Roman" w:cs="Times New Roman"/>
          <w:sz w:val="28"/>
          <w:szCs w:val="28"/>
        </w:rPr>
        <w:t>вебсайті</w:t>
      </w:r>
      <w:proofErr w:type="spellEnd"/>
      <w:r w:rsidRPr="001F04B6">
        <w:rPr>
          <w:rFonts w:ascii="Times New Roman" w:hAnsi="Times New Roman" w:cs="Times New Roman"/>
          <w:sz w:val="28"/>
          <w:szCs w:val="28"/>
        </w:rPr>
        <w:t xml:space="preserve"> департаменту освіти і науки  (</w:t>
      </w:r>
      <w:hyperlink r:id="rId6" w:history="1">
        <w:r w:rsidRPr="001F04B6">
          <w:rPr>
            <w:rStyle w:val="a4"/>
            <w:rFonts w:ascii="Times New Roman" w:hAnsi="Times New Roman" w:cs="Times New Roman"/>
            <w:sz w:val="28"/>
            <w:szCs w:val="28"/>
          </w:rPr>
          <w:t>http://</w:t>
        </w:r>
        <w:proofErr w:type="spellStart"/>
        <w:r w:rsidRPr="001F04B6">
          <w:rPr>
            <w:rStyle w:val="a4"/>
            <w:rFonts w:ascii="Times New Roman" w:hAnsi="Times New Roman" w:cs="Times New Roman"/>
            <w:sz w:val="28"/>
            <w:szCs w:val="28"/>
            <w:lang w:val="en-US"/>
          </w:rPr>
          <w:t>uokr</w:t>
        </w:r>
        <w:proofErr w:type="spellEnd"/>
        <w:r w:rsidRPr="001F04B6">
          <w:rPr>
            <w:rStyle w:val="a4"/>
            <w:rFonts w:ascii="Times New Roman" w:hAnsi="Times New Roman" w:cs="Times New Roman"/>
            <w:sz w:val="28"/>
            <w:szCs w:val="28"/>
          </w:rPr>
          <w:t>.</w:t>
        </w:r>
        <w:proofErr w:type="spellStart"/>
        <w:r w:rsidRPr="001F04B6">
          <w:rPr>
            <w:rStyle w:val="a4"/>
            <w:rFonts w:ascii="Times New Roman" w:hAnsi="Times New Roman" w:cs="Times New Roman"/>
            <w:sz w:val="28"/>
            <w:szCs w:val="28"/>
            <w:lang w:val="en-US"/>
          </w:rPr>
          <w:t>dnepredu</w:t>
        </w:r>
        <w:proofErr w:type="spellEnd"/>
        <w:r w:rsidRPr="001F04B6">
          <w:rPr>
            <w:rStyle w:val="a4"/>
            <w:rFonts w:ascii="Times New Roman" w:hAnsi="Times New Roman" w:cs="Times New Roman"/>
            <w:sz w:val="28"/>
            <w:szCs w:val="28"/>
          </w:rPr>
          <w:t>.</w:t>
        </w:r>
        <w:r w:rsidRPr="001F04B6">
          <w:rPr>
            <w:rStyle w:val="a4"/>
            <w:rFonts w:ascii="Times New Roman" w:hAnsi="Times New Roman" w:cs="Times New Roman"/>
            <w:sz w:val="28"/>
            <w:szCs w:val="28"/>
            <w:lang w:val="en-US"/>
          </w:rPr>
          <w:t>com</w:t>
        </w:r>
      </w:hyperlink>
      <w:r w:rsidRPr="001F04B6">
        <w:rPr>
          <w:rFonts w:ascii="Times New Roman" w:hAnsi="Times New Roman" w:cs="Times New Roman"/>
          <w:sz w:val="28"/>
          <w:szCs w:val="28"/>
        </w:rPr>
        <w:t>)  в розділі « Конкурсний відбір керівників закладів освіти міста ».</w:t>
      </w:r>
    </w:p>
    <w:p w:rsidR="001F04B6" w:rsidRPr="001F04B6" w:rsidRDefault="001F04B6" w:rsidP="001F04B6">
      <w:pPr>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xml:space="preserve">   До складу  Комісії не може бути включена особа, яка:</w:t>
      </w:r>
    </w:p>
    <w:p w:rsidR="001F04B6" w:rsidRPr="001F04B6" w:rsidRDefault="001F04B6" w:rsidP="001F04B6">
      <w:pPr>
        <w:tabs>
          <w:tab w:val="left" w:pos="1080"/>
        </w:tabs>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визнана в установленому законом порядку недієздатною або цивільна дієздатність якої обмежена;</w:t>
      </w:r>
    </w:p>
    <w:p w:rsidR="001F04B6" w:rsidRPr="001F04B6" w:rsidRDefault="001F04B6" w:rsidP="001F04B6">
      <w:pPr>
        <w:tabs>
          <w:tab w:val="left" w:pos="1080"/>
        </w:tabs>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1F04B6" w:rsidRPr="001F04B6" w:rsidRDefault="001F04B6" w:rsidP="001F04B6">
      <w:pPr>
        <w:tabs>
          <w:tab w:val="left" w:pos="1080"/>
        </w:tabs>
        <w:spacing w:after="0" w:line="240" w:lineRule="auto"/>
        <w:jc w:val="both"/>
        <w:rPr>
          <w:rFonts w:ascii="Times New Roman" w:hAnsi="Times New Roman" w:cs="Times New Roman"/>
          <w:sz w:val="28"/>
          <w:szCs w:val="28"/>
        </w:rPr>
      </w:pPr>
      <w:r w:rsidRPr="001F04B6">
        <w:rPr>
          <w:rFonts w:ascii="Times New Roman" w:hAnsi="Times New Roman" w:cs="Times New Roman"/>
          <w:sz w:val="28"/>
          <w:szCs w:val="28"/>
        </w:rPr>
        <w:t>- відповідно до Закону України «Про запобігання корупції» є близькою особою учасника конкурсу або особою, яка може мати конфлікт інтересів.</w:t>
      </w:r>
    </w:p>
    <w:p w:rsidR="001F04B6" w:rsidRDefault="001F04B6" w:rsidP="001F04B6">
      <w:pPr>
        <w:tabs>
          <w:tab w:val="left" w:pos="1080"/>
        </w:tabs>
        <w:ind w:right="-1"/>
        <w:jc w:val="both"/>
        <w:rPr>
          <w:sz w:val="28"/>
          <w:szCs w:val="28"/>
        </w:rPr>
      </w:pPr>
    </w:p>
    <w:p w:rsidR="001F04B6" w:rsidRPr="001F04B6" w:rsidRDefault="001F04B6" w:rsidP="001F04B6">
      <w:pPr>
        <w:tabs>
          <w:tab w:val="left" w:pos="1080"/>
        </w:tabs>
        <w:ind w:right="-1"/>
        <w:jc w:val="both"/>
        <w:rPr>
          <w:rFonts w:ascii="Times New Roman" w:hAnsi="Times New Roman" w:cs="Times New Roman"/>
          <w:sz w:val="28"/>
          <w:szCs w:val="28"/>
        </w:rPr>
      </w:pPr>
      <w:r w:rsidRPr="001F04B6">
        <w:rPr>
          <w:rFonts w:ascii="Times New Roman" w:hAnsi="Times New Roman" w:cs="Times New Roman"/>
          <w:sz w:val="28"/>
          <w:szCs w:val="28"/>
        </w:rPr>
        <w:lastRenderedPageBreak/>
        <w:t xml:space="preserve">Документи </w:t>
      </w:r>
      <w:r w:rsidRPr="001F04B6">
        <w:rPr>
          <w:rFonts w:ascii="Times New Roman" w:hAnsi="Times New Roman" w:cs="Times New Roman"/>
          <w:b/>
          <w:sz w:val="28"/>
          <w:szCs w:val="28"/>
          <w:u w:val="single"/>
        </w:rPr>
        <w:t>подають особисто</w:t>
      </w:r>
      <w:r w:rsidRPr="001F04B6">
        <w:rPr>
          <w:rFonts w:ascii="Times New Roman" w:hAnsi="Times New Roman" w:cs="Times New Roman"/>
          <w:sz w:val="28"/>
          <w:szCs w:val="28"/>
        </w:rPr>
        <w:t xml:space="preserve"> до департаменту освіти і науки виконкому Криворізької міської ради </w:t>
      </w:r>
      <w:r w:rsidR="00C42CF2">
        <w:rPr>
          <w:rFonts w:ascii="Times New Roman" w:hAnsi="Times New Roman" w:cs="Times New Roman"/>
          <w:b/>
          <w:sz w:val="28"/>
          <w:szCs w:val="28"/>
        </w:rPr>
        <w:t xml:space="preserve">по </w:t>
      </w:r>
      <w:r w:rsidR="00C42CF2" w:rsidRPr="00C42CF2">
        <w:rPr>
          <w:rFonts w:ascii="Times New Roman" w:hAnsi="Times New Roman" w:cs="Times New Roman"/>
          <w:b/>
          <w:sz w:val="28"/>
          <w:szCs w:val="28"/>
          <w:lang w:val="ru-RU"/>
        </w:rPr>
        <w:t>14</w:t>
      </w:r>
      <w:r w:rsidR="00C42CF2">
        <w:rPr>
          <w:rFonts w:ascii="Times New Roman" w:hAnsi="Times New Roman" w:cs="Times New Roman"/>
          <w:b/>
          <w:sz w:val="28"/>
          <w:szCs w:val="28"/>
          <w:lang w:val="ru-RU"/>
        </w:rPr>
        <w:t>.01.2022 включно</w:t>
      </w:r>
      <w:r w:rsidRPr="001F04B6">
        <w:rPr>
          <w:rFonts w:ascii="Times New Roman" w:hAnsi="Times New Roman" w:cs="Times New Roman"/>
          <w:b/>
          <w:sz w:val="28"/>
          <w:szCs w:val="28"/>
        </w:rPr>
        <w:t xml:space="preserve">  </w:t>
      </w:r>
      <w:r w:rsidRPr="001F04B6">
        <w:rPr>
          <w:rFonts w:ascii="Times New Roman" w:hAnsi="Times New Roman" w:cs="Times New Roman"/>
          <w:sz w:val="28"/>
          <w:szCs w:val="28"/>
        </w:rPr>
        <w:t xml:space="preserve">за адресою : м. Кривий </w:t>
      </w:r>
      <w:r w:rsidR="00EE1A76">
        <w:rPr>
          <w:rFonts w:ascii="Times New Roman" w:hAnsi="Times New Roman" w:cs="Times New Roman"/>
          <w:sz w:val="28"/>
          <w:szCs w:val="28"/>
        </w:rPr>
        <w:t>Ріг, пл. Молодіжна</w:t>
      </w:r>
      <w:bookmarkStart w:id="0" w:name="_GoBack"/>
      <w:bookmarkEnd w:id="0"/>
      <w:r w:rsidRPr="001F04B6">
        <w:rPr>
          <w:rFonts w:ascii="Times New Roman" w:hAnsi="Times New Roman" w:cs="Times New Roman"/>
          <w:sz w:val="28"/>
          <w:szCs w:val="28"/>
        </w:rPr>
        <w:t xml:space="preserve">,1, каб.543, відповідальна особа </w:t>
      </w:r>
      <w:r w:rsidR="00EE1A76">
        <w:rPr>
          <w:rFonts w:ascii="Times New Roman" w:hAnsi="Times New Roman" w:cs="Times New Roman"/>
          <w:sz w:val="28"/>
          <w:szCs w:val="28"/>
        </w:rPr>
        <w:t xml:space="preserve">– </w:t>
      </w:r>
      <w:proofErr w:type="spellStart"/>
      <w:r w:rsidR="00EE1A76">
        <w:rPr>
          <w:rFonts w:ascii="Times New Roman" w:hAnsi="Times New Roman" w:cs="Times New Roman"/>
          <w:sz w:val="28"/>
          <w:szCs w:val="28"/>
        </w:rPr>
        <w:t>Шумакова</w:t>
      </w:r>
      <w:proofErr w:type="spellEnd"/>
      <w:r w:rsidR="00EE1A76">
        <w:rPr>
          <w:rFonts w:ascii="Times New Roman" w:hAnsi="Times New Roman" w:cs="Times New Roman"/>
          <w:sz w:val="28"/>
          <w:szCs w:val="28"/>
        </w:rPr>
        <w:t xml:space="preserve"> Світлана Миколаївна</w:t>
      </w:r>
      <w:r w:rsidRPr="001F04B6">
        <w:rPr>
          <w:rFonts w:ascii="Times New Roman" w:hAnsi="Times New Roman" w:cs="Times New Roman"/>
          <w:sz w:val="28"/>
          <w:szCs w:val="28"/>
        </w:rPr>
        <w:t xml:space="preserve">, тел. </w:t>
      </w:r>
      <w:r w:rsidR="00EE1A76">
        <w:rPr>
          <w:rFonts w:ascii="Times New Roman" w:hAnsi="Times New Roman" w:cs="Times New Roman"/>
          <w:sz w:val="28"/>
          <w:szCs w:val="28"/>
        </w:rPr>
        <w:t>92 03 88</w:t>
      </w:r>
      <w:r w:rsidRPr="001F04B6">
        <w:rPr>
          <w:rFonts w:ascii="Times New Roman" w:hAnsi="Times New Roman" w:cs="Times New Roman"/>
          <w:sz w:val="28"/>
          <w:szCs w:val="28"/>
        </w:rPr>
        <w:t>.</w:t>
      </w:r>
    </w:p>
    <w:p w:rsidR="001F04B6" w:rsidRPr="001F04B6" w:rsidRDefault="001F04B6" w:rsidP="001F04B6">
      <w:pPr>
        <w:tabs>
          <w:tab w:val="left" w:pos="1080"/>
        </w:tabs>
        <w:ind w:right="-1"/>
        <w:jc w:val="both"/>
        <w:rPr>
          <w:rFonts w:ascii="Times New Roman" w:hAnsi="Times New Roman" w:cs="Times New Roman"/>
          <w:sz w:val="28"/>
          <w:szCs w:val="28"/>
        </w:rPr>
      </w:pPr>
      <w:r w:rsidRPr="001F04B6">
        <w:rPr>
          <w:rFonts w:ascii="Times New Roman" w:hAnsi="Times New Roman" w:cs="Times New Roman"/>
          <w:sz w:val="28"/>
          <w:szCs w:val="28"/>
        </w:rPr>
        <w:t>При всіх рівних умовах пріоритет надається пропозиціям поданим раніше.</w:t>
      </w:r>
    </w:p>
    <w:p w:rsidR="001F04B6" w:rsidRPr="001F04B6" w:rsidRDefault="001F04B6" w:rsidP="001F04B6">
      <w:pPr>
        <w:tabs>
          <w:tab w:val="left" w:pos="1080"/>
        </w:tabs>
        <w:ind w:right="-1"/>
        <w:jc w:val="both"/>
        <w:rPr>
          <w:rFonts w:ascii="Times New Roman" w:hAnsi="Times New Roman" w:cs="Times New Roman"/>
          <w:b/>
          <w:sz w:val="28"/>
          <w:szCs w:val="28"/>
        </w:rPr>
      </w:pPr>
      <w:r w:rsidRPr="001F04B6">
        <w:rPr>
          <w:rFonts w:ascii="Times New Roman" w:hAnsi="Times New Roman" w:cs="Times New Roman"/>
          <w:b/>
          <w:sz w:val="28"/>
          <w:szCs w:val="28"/>
        </w:rPr>
        <w:t xml:space="preserve">Відповідальність за достовірність наданої інформації несе громадська організація, що рекомендує кандидата </w:t>
      </w:r>
      <w:r>
        <w:rPr>
          <w:rFonts w:ascii="Times New Roman" w:hAnsi="Times New Roman" w:cs="Times New Roman"/>
          <w:b/>
          <w:sz w:val="28"/>
          <w:szCs w:val="28"/>
        </w:rPr>
        <w:t>для включення до складу Комісії;</w:t>
      </w:r>
      <w:r w:rsidRPr="001F04B6">
        <w:rPr>
          <w:rFonts w:ascii="Times New Roman" w:hAnsi="Times New Roman" w:cs="Times New Roman"/>
          <w:b/>
          <w:sz w:val="28"/>
          <w:szCs w:val="28"/>
        </w:rPr>
        <w:t xml:space="preserve"> експерти та</w:t>
      </w:r>
      <w:r>
        <w:rPr>
          <w:rFonts w:ascii="Times New Roman" w:hAnsi="Times New Roman" w:cs="Times New Roman"/>
          <w:b/>
          <w:sz w:val="28"/>
          <w:szCs w:val="28"/>
        </w:rPr>
        <w:t xml:space="preserve"> фахівці, які надали документи.</w:t>
      </w:r>
    </w:p>
    <w:p w:rsidR="001F04B6" w:rsidRPr="00350B6E" w:rsidRDefault="001F04B6">
      <w:pPr>
        <w:rPr>
          <w:rFonts w:ascii="Times New Roman" w:hAnsi="Times New Roman" w:cs="Times New Roman"/>
          <w:sz w:val="28"/>
          <w:szCs w:val="28"/>
        </w:rPr>
      </w:pPr>
    </w:p>
    <w:sectPr w:rsidR="001F04B6" w:rsidRPr="00350B6E" w:rsidSect="004C34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B19DF"/>
    <w:multiLevelType w:val="multilevel"/>
    <w:tmpl w:val="ABE0559E"/>
    <w:lvl w:ilvl="0">
      <w:start w:val="3"/>
      <w:numFmt w:val="decimal"/>
      <w:lvlText w:val="%1."/>
      <w:lvlJc w:val="left"/>
      <w:pPr>
        <w:ind w:left="450" w:hanging="450"/>
      </w:pPr>
      <w:rPr>
        <w:rFonts w:hint="default"/>
      </w:rPr>
    </w:lvl>
    <w:lvl w:ilvl="1">
      <w:start w:val="1"/>
      <w:numFmt w:val="decimal"/>
      <w:lvlText w:val="%1.%2."/>
      <w:lvlJc w:val="left"/>
      <w:pPr>
        <w:ind w:left="1782" w:hanging="72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1">
    <w:nsid w:val="5B546E52"/>
    <w:multiLevelType w:val="hybridMultilevel"/>
    <w:tmpl w:val="329E1FFA"/>
    <w:lvl w:ilvl="0" w:tplc="7778A31E">
      <w:numFmt w:val="bullet"/>
      <w:lvlText w:val="-"/>
      <w:lvlJc w:val="left"/>
      <w:pPr>
        <w:ind w:left="660" w:hanging="360"/>
      </w:pPr>
      <w:rPr>
        <w:rFonts w:ascii="Times New Roman" w:eastAsiaTheme="minorHAnsi"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2">
    <w:nsid w:val="61F83820"/>
    <w:multiLevelType w:val="hybridMultilevel"/>
    <w:tmpl w:val="0E262EC2"/>
    <w:lvl w:ilvl="0" w:tplc="E1CA9E9A">
      <w:numFmt w:val="bullet"/>
      <w:lvlText w:val="-"/>
      <w:lvlJc w:val="left"/>
      <w:pPr>
        <w:ind w:left="360" w:hanging="360"/>
      </w:pPr>
      <w:rPr>
        <w:rFonts w:ascii="Times New Roman" w:eastAsiaTheme="minorHAns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2"/>
  </w:compat>
  <w:rsids>
    <w:rsidRoot w:val="00350B6E"/>
    <w:rsid w:val="001F04B6"/>
    <w:rsid w:val="00214E78"/>
    <w:rsid w:val="003048CC"/>
    <w:rsid w:val="00350B6E"/>
    <w:rsid w:val="00446B0B"/>
    <w:rsid w:val="004C3405"/>
    <w:rsid w:val="00534E2E"/>
    <w:rsid w:val="00912CA5"/>
    <w:rsid w:val="00917E9D"/>
    <w:rsid w:val="00A1422B"/>
    <w:rsid w:val="00A94DA1"/>
    <w:rsid w:val="00B96E9D"/>
    <w:rsid w:val="00C42CF2"/>
    <w:rsid w:val="00CD76FF"/>
    <w:rsid w:val="00D4792F"/>
    <w:rsid w:val="00EE1A76"/>
    <w:rsid w:val="00FB3C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4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A1"/>
    <w:pPr>
      <w:ind w:left="720"/>
      <w:contextualSpacing/>
    </w:pPr>
  </w:style>
  <w:style w:type="paragraph" w:customStyle="1" w:styleId="CharCharCharChar">
    <w:name w:val="Char Char Знак Знак Char Char Знак Знак Знак Знак"/>
    <w:basedOn w:val="a"/>
    <w:rsid w:val="00214E78"/>
    <w:pPr>
      <w:spacing w:after="160" w:line="240" w:lineRule="exact"/>
    </w:pPr>
    <w:rPr>
      <w:rFonts w:ascii="Verdana" w:eastAsia="Times New Roman" w:hAnsi="Verdana" w:cs="Times New Roman"/>
      <w:sz w:val="20"/>
      <w:szCs w:val="20"/>
      <w:lang w:val="en-US"/>
    </w:rPr>
  </w:style>
  <w:style w:type="character" w:styleId="a4">
    <w:name w:val="Hyperlink"/>
    <w:rsid w:val="00A142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DA1"/>
    <w:pPr>
      <w:ind w:left="720"/>
      <w:contextualSpacing/>
    </w:pPr>
  </w:style>
  <w:style w:type="paragraph" w:customStyle="1" w:styleId="CharCharCharChar">
    <w:name w:val="Char Char Знак Знак Char Char Знак Знак Знак Знак"/>
    <w:basedOn w:val="a"/>
    <w:rsid w:val="00214E78"/>
    <w:pPr>
      <w:spacing w:after="160" w:line="240" w:lineRule="exact"/>
    </w:pPr>
    <w:rPr>
      <w:rFonts w:ascii="Verdana" w:eastAsia="Times New Roman" w:hAnsi="Verdana" w:cs="Times New Roman"/>
      <w:sz w:val="20"/>
      <w:szCs w:val="20"/>
      <w:lang w:val="en-US"/>
    </w:rPr>
  </w:style>
  <w:style w:type="character" w:styleId="a4">
    <w:name w:val="Hyperlink"/>
    <w:rsid w:val="00A14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okr.dnepredu.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1686</Words>
  <Characters>962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school538_3</dc:creator>
  <cp:lastModifiedBy>school538_3</cp:lastModifiedBy>
  <cp:revision>6</cp:revision>
  <cp:lastPrinted>2022-01-06T07:01:00Z</cp:lastPrinted>
  <dcterms:created xsi:type="dcterms:W3CDTF">2021-06-24T09:13:00Z</dcterms:created>
  <dcterms:modified xsi:type="dcterms:W3CDTF">2022-01-06T07:02:00Z</dcterms:modified>
</cp:coreProperties>
</file>