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37" w:rsidRPr="00656A7F" w:rsidRDefault="00EB5137" w:rsidP="00EB5137">
      <w:pPr>
        <w:jc w:val="center"/>
        <w:rPr>
          <w:sz w:val="28"/>
        </w:rPr>
      </w:pPr>
      <w:r w:rsidRPr="00656A7F">
        <w:rPr>
          <w:noProof/>
          <w:sz w:val="28"/>
          <w:lang w:eastAsia="ru-RU"/>
        </w:rPr>
        <w:drawing>
          <wp:inline distT="0" distB="0" distL="0" distR="0" wp14:anchorId="2DF459B0" wp14:editId="12218723">
            <wp:extent cx="321310" cy="418084"/>
            <wp:effectExtent l="0" t="0" r="2540" b="1270"/>
            <wp:docPr id="9" name="Рисунок 9" descr="924_html_m4a3edd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924_html_m4a3edde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307" cy="423285"/>
                    </a:xfrm>
                    <a:prstGeom prst="rect">
                      <a:avLst/>
                    </a:prstGeom>
                    <a:noFill/>
                    <a:ln>
                      <a:noFill/>
                    </a:ln>
                  </pic:spPr>
                </pic:pic>
              </a:graphicData>
            </a:graphic>
          </wp:inline>
        </w:drawing>
      </w:r>
    </w:p>
    <w:p w:rsidR="00EB5137" w:rsidRPr="00656A7F" w:rsidRDefault="00EB5137" w:rsidP="00EB5137">
      <w:pPr>
        <w:jc w:val="center"/>
        <w:rPr>
          <w:rFonts w:ascii="Bookman Old Style" w:hAnsi="Bookman Old Style"/>
        </w:rPr>
      </w:pPr>
      <w:r w:rsidRPr="00656A7F">
        <w:rPr>
          <w:rFonts w:ascii="Bookman Old Style" w:hAnsi="Bookman Old Style"/>
        </w:rPr>
        <w:t xml:space="preserve">КРИВОРІЗЬКА ЗАГАЛЬНООСВІТНЯ ШКОЛА І-ІІІ СТУПЕНІВ №72 </w:t>
      </w:r>
    </w:p>
    <w:p w:rsidR="00EB5137" w:rsidRPr="00656A7F" w:rsidRDefault="00EB5137" w:rsidP="00EB5137">
      <w:pPr>
        <w:jc w:val="center"/>
        <w:rPr>
          <w:rFonts w:ascii="Bookman Old Style" w:hAnsi="Bookman Old Style"/>
        </w:rPr>
      </w:pPr>
      <w:r w:rsidRPr="00656A7F">
        <w:rPr>
          <w:rFonts w:ascii="Bookman Old Style" w:hAnsi="Bookman Old Style"/>
        </w:rPr>
        <w:t>КРИВОРІЗЬКОЇ МІСЬКОЇ РАДИ ДНІПРОПЕТРОВСЬКОЇ ОБЛАСТІ</w:t>
      </w:r>
    </w:p>
    <w:p w:rsidR="00EB5137" w:rsidRDefault="00EB5137" w:rsidP="00EB5137">
      <w:pPr>
        <w:jc w:val="center"/>
        <w:rPr>
          <w:rFonts w:ascii="Bookman Old Style" w:hAnsi="Bookman Old Style"/>
          <w:i/>
        </w:rPr>
      </w:pPr>
      <w:r w:rsidRPr="00656A7F">
        <w:rPr>
          <w:rFonts w:ascii="Bookman Old Style" w:hAnsi="Bookman Old Style"/>
          <w:i/>
        </w:rPr>
        <w:t>Код</w:t>
      </w:r>
      <w:r>
        <w:rPr>
          <w:rFonts w:ascii="Bookman Old Style" w:hAnsi="Bookman Old Style"/>
          <w:i/>
        </w:rPr>
        <w:t xml:space="preserve"> ЄДРПОУ 33416402 </w:t>
      </w:r>
      <w:proofErr w:type="spellStart"/>
      <w:r>
        <w:rPr>
          <w:rFonts w:ascii="Bookman Old Style" w:hAnsi="Bookman Old Style"/>
          <w:i/>
        </w:rPr>
        <w:t>вул</w:t>
      </w:r>
      <w:proofErr w:type="spellEnd"/>
      <w:r>
        <w:rPr>
          <w:rFonts w:ascii="Bookman Old Style" w:hAnsi="Bookman Old Style"/>
          <w:i/>
        </w:rPr>
        <w:t xml:space="preserve">. </w:t>
      </w:r>
      <w:proofErr w:type="spellStart"/>
      <w:r>
        <w:rPr>
          <w:rFonts w:ascii="Bookman Old Style" w:hAnsi="Bookman Old Style"/>
          <w:i/>
        </w:rPr>
        <w:t>Катеринівська</w:t>
      </w:r>
      <w:proofErr w:type="spellEnd"/>
      <w:r w:rsidRPr="00656A7F">
        <w:rPr>
          <w:rFonts w:ascii="Bookman Old Style" w:hAnsi="Bookman Old Style"/>
          <w:i/>
        </w:rPr>
        <w:t xml:space="preserve">, 8а, м. </w:t>
      </w:r>
      <w:proofErr w:type="spellStart"/>
      <w:r w:rsidRPr="00656A7F">
        <w:rPr>
          <w:rFonts w:ascii="Bookman Old Style" w:hAnsi="Bookman Old Style"/>
          <w:i/>
        </w:rPr>
        <w:t>Кривий</w:t>
      </w:r>
      <w:proofErr w:type="spellEnd"/>
      <w:r w:rsidRPr="00656A7F">
        <w:rPr>
          <w:rFonts w:ascii="Bookman Old Style" w:hAnsi="Bookman Old Style"/>
          <w:i/>
        </w:rPr>
        <w:t xml:space="preserve"> </w:t>
      </w:r>
      <w:proofErr w:type="spellStart"/>
      <w:proofErr w:type="gramStart"/>
      <w:r w:rsidRPr="00656A7F">
        <w:rPr>
          <w:rFonts w:ascii="Bookman Old Style" w:hAnsi="Bookman Old Style"/>
          <w:i/>
        </w:rPr>
        <w:t>Р</w:t>
      </w:r>
      <w:proofErr w:type="gramEnd"/>
      <w:r w:rsidRPr="00656A7F">
        <w:rPr>
          <w:rFonts w:ascii="Bookman Old Style" w:hAnsi="Bookman Old Style"/>
          <w:i/>
        </w:rPr>
        <w:t>іг</w:t>
      </w:r>
      <w:proofErr w:type="spellEnd"/>
      <w:r w:rsidRPr="00656A7F">
        <w:rPr>
          <w:rFonts w:ascii="Bookman Old Style" w:hAnsi="Bookman Old Style"/>
          <w:i/>
        </w:rPr>
        <w:t xml:space="preserve">, </w:t>
      </w:r>
    </w:p>
    <w:p w:rsidR="00EB5137" w:rsidRPr="00656A7F" w:rsidRDefault="00EB5137" w:rsidP="00EB5137">
      <w:pPr>
        <w:jc w:val="center"/>
        <w:rPr>
          <w:rFonts w:ascii="Bookman Old Style" w:hAnsi="Bookman Old Style"/>
          <w:i/>
        </w:rPr>
      </w:pPr>
      <w:proofErr w:type="spellStart"/>
      <w:r w:rsidRPr="00656A7F">
        <w:rPr>
          <w:rFonts w:ascii="Bookman Old Style" w:hAnsi="Bookman Old Style"/>
          <w:i/>
        </w:rPr>
        <w:t>Дніпропетровська</w:t>
      </w:r>
      <w:proofErr w:type="spellEnd"/>
      <w:r w:rsidRPr="00656A7F">
        <w:rPr>
          <w:rFonts w:ascii="Bookman Old Style" w:hAnsi="Bookman Old Style"/>
          <w:i/>
        </w:rPr>
        <w:t xml:space="preserve"> область, 50071</w:t>
      </w:r>
    </w:p>
    <w:p w:rsidR="00EB5137" w:rsidRPr="004143A8" w:rsidRDefault="00EB5137" w:rsidP="00EB5137">
      <w:pPr>
        <w:jc w:val="center"/>
        <w:rPr>
          <w:rFonts w:ascii="Bookman Old Style" w:hAnsi="Bookman Old Style"/>
          <w:i/>
          <w:sz w:val="20"/>
          <w:szCs w:val="20"/>
        </w:rPr>
      </w:pPr>
      <w:r w:rsidRPr="00656A7F">
        <w:rPr>
          <w:rFonts w:ascii="Bookman Old Style" w:hAnsi="Bookman Old Style"/>
          <w:i/>
          <w:sz w:val="20"/>
          <w:szCs w:val="20"/>
        </w:rPr>
        <w:t>тел</w:t>
      </w:r>
      <w:r w:rsidRPr="004143A8">
        <w:rPr>
          <w:rFonts w:ascii="Bookman Old Style" w:hAnsi="Bookman Old Style"/>
          <w:i/>
          <w:sz w:val="20"/>
          <w:szCs w:val="20"/>
        </w:rPr>
        <w:t xml:space="preserve">. (0564)642515, </w:t>
      </w:r>
      <w:r w:rsidRPr="00656A7F">
        <w:rPr>
          <w:rFonts w:ascii="Bookman Old Style" w:hAnsi="Bookman Old Style"/>
          <w:i/>
          <w:sz w:val="20"/>
          <w:szCs w:val="20"/>
          <w:lang w:val="en-US"/>
        </w:rPr>
        <w:t>e</w:t>
      </w:r>
      <w:r w:rsidRPr="004143A8">
        <w:rPr>
          <w:rFonts w:ascii="Bookman Old Style" w:hAnsi="Bookman Old Style"/>
          <w:i/>
          <w:sz w:val="20"/>
          <w:szCs w:val="20"/>
        </w:rPr>
        <w:t>-</w:t>
      </w:r>
      <w:r w:rsidRPr="00656A7F">
        <w:rPr>
          <w:rFonts w:ascii="Bookman Old Style" w:hAnsi="Bookman Old Style"/>
          <w:i/>
          <w:sz w:val="20"/>
          <w:szCs w:val="20"/>
          <w:lang w:val="en-US"/>
        </w:rPr>
        <w:t>mail</w:t>
      </w:r>
      <w:r w:rsidRPr="004143A8">
        <w:rPr>
          <w:sz w:val="28"/>
        </w:rPr>
        <w:t xml:space="preserve"> </w:t>
      </w:r>
      <w:proofErr w:type="spellStart"/>
      <w:r w:rsidRPr="00C92C21">
        <w:rPr>
          <w:rFonts w:ascii="Bookman Old Style" w:hAnsi="Bookman Old Style"/>
          <w:i/>
          <w:sz w:val="20"/>
          <w:szCs w:val="20"/>
          <w:lang w:val="en-US"/>
        </w:rPr>
        <w:t>kscola</w:t>
      </w:r>
      <w:proofErr w:type="spellEnd"/>
      <w:r w:rsidRPr="004143A8">
        <w:rPr>
          <w:rFonts w:ascii="Bookman Old Style" w:hAnsi="Bookman Old Style"/>
          <w:i/>
          <w:sz w:val="20"/>
          <w:szCs w:val="20"/>
        </w:rPr>
        <w:t>72@</w:t>
      </w:r>
      <w:proofErr w:type="spellStart"/>
      <w:r w:rsidRPr="00C92C21">
        <w:rPr>
          <w:rFonts w:ascii="Bookman Old Style" w:hAnsi="Bookman Old Style"/>
          <w:i/>
          <w:sz w:val="20"/>
          <w:szCs w:val="20"/>
          <w:lang w:val="en-US"/>
        </w:rPr>
        <w:t>gmail</w:t>
      </w:r>
      <w:proofErr w:type="spellEnd"/>
      <w:r w:rsidRPr="004143A8">
        <w:rPr>
          <w:rFonts w:ascii="Bookman Old Style" w:hAnsi="Bookman Old Style"/>
          <w:i/>
          <w:sz w:val="20"/>
          <w:szCs w:val="20"/>
        </w:rPr>
        <w:t>.</w:t>
      </w:r>
      <w:r w:rsidRPr="00C92C21">
        <w:rPr>
          <w:rFonts w:ascii="Bookman Old Style" w:hAnsi="Bookman Old Style"/>
          <w:i/>
          <w:sz w:val="20"/>
          <w:szCs w:val="20"/>
          <w:lang w:val="en-US"/>
        </w:rPr>
        <w:t>com</w:t>
      </w:r>
    </w:p>
    <w:p w:rsidR="00EB5137" w:rsidRPr="004143A8" w:rsidRDefault="00EB5137" w:rsidP="00EB5137">
      <w:pPr>
        <w:rPr>
          <w:rFonts w:ascii="Bookman Old Style" w:hAnsi="Bookman Old Style"/>
          <w:i/>
          <w:sz w:val="20"/>
          <w:szCs w:val="20"/>
          <w:u w:val="single"/>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53974</wp:posOffset>
                </wp:positionV>
                <wp:extent cx="6096000" cy="0"/>
                <wp:effectExtent l="0" t="19050" r="19050" b="3810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5pt" to="48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" strokeweight="4.5pt">
                <v:stroke linestyle="thickThin"/>
              </v:line>
            </w:pict>
          </mc:Fallback>
        </mc:AlternateContent>
      </w:r>
    </w:p>
    <w:p w:rsidR="00EB5137" w:rsidRPr="004143A8" w:rsidRDefault="00EB5137" w:rsidP="00EB5137">
      <w:pPr>
        <w:jc w:val="center"/>
        <w:rPr>
          <w:rFonts w:ascii="Bookman Old Style" w:hAnsi="Bookman Old Style"/>
          <w:b/>
          <w:sz w:val="28"/>
        </w:rPr>
      </w:pPr>
    </w:p>
    <w:p w:rsidR="00EB5137" w:rsidRPr="00656A7F" w:rsidRDefault="00EB5137" w:rsidP="00EB5137">
      <w:pPr>
        <w:jc w:val="center"/>
        <w:rPr>
          <w:rFonts w:ascii="Bookman Old Style" w:hAnsi="Bookman Old Style"/>
          <w:b/>
        </w:rPr>
      </w:pPr>
      <w:r w:rsidRPr="00656A7F">
        <w:rPr>
          <w:rFonts w:ascii="Bookman Old Style" w:hAnsi="Bookman Old Style"/>
          <w:b/>
        </w:rPr>
        <w:t xml:space="preserve">Н А К А </w:t>
      </w:r>
      <w:proofErr w:type="gramStart"/>
      <w:r w:rsidRPr="00656A7F">
        <w:rPr>
          <w:rFonts w:ascii="Bookman Old Style" w:hAnsi="Bookman Old Style"/>
          <w:b/>
        </w:rPr>
        <w:t>З</w:t>
      </w:r>
      <w:proofErr w:type="gramEnd"/>
    </w:p>
    <w:p w:rsidR="00EB5137" w:rsidRPr="00656A7F" w:rsidRDefault="00EB5137" w:rsidP="00EB5137">
      <w:pPr>
        <w:jc w:val="center"/>
        <w:rPr>
          <w:rFonts w:ascii="Bookman Old Style" w:hAnsi="Bookman Old Style"/>
          <w:b/>
          <w:sz w:val="20"/>
          <w:szCs w:val="20"/>
        </w:rPr>
      </w:pPr>
    </w:p>
    <w:p w:rsidR="00EB5137" w:rsidRPr="004D3992" w:rsidRDefault="00EB5137" w:rsidP="00EB5137">
      <w:pPr>
        <w:rPr>
          <w:rFonts w:ascii="Bookman Old Style" w:hAnsi="Bookman Old Style"/>
          <w:bCs/>
          <w:sz w:val="24"/>
          <w:szCs w:val="24"/>
          <w:lang w:val="uk-UA"/>
        </w:rPr>
      </w:pPr>
      <w:r>
        <w:rPr>
          <w:rFonts w:ascii="Bookman Old Style" w:hAnsi="Bookman Old Style"/>
          <w:bCs/>
          <w:sz w:val="24"/>
          <w:szCs w:val="24"/>
        </w:rPr>
        <w:t>02.0</w:t>
      </w:r>
      <w:r>
        <w:rPr>
          <w:rFonts w:ascii="Bookman Old Style" w:hAnsi="Bookman Old Style"/>
          <w:bCs/>
          <w:sz w:val="24"/>
          <w:szCs w:val="24"/>
          <w:lang w:val="uk-UA"/>
        </w:rPr>
        <w:t>1</w:t>
      </w:r>
      <w:r w:rsidRPr="00B77B1B">
        <w:rPr>
          <w:rFonts w:ascii="Bookman Old Style" w:hAnsi="Bookman Old Style"/>
          <w:bCs/>
          <w:sz w:val="24"/>
          <w:szCs w:val="24"/>
        </w:rPr>
        <w:t xml:space="preserve">.2020р. </w:t>
      </w:r>
      <w:r w:rsidRPr="00B77B1B">
        <w:rPr>
          <w:rFonts w:ascii="Bookman Old Style" w:hAnsi="Bookman Old Style"/>
          <w:bCs/>
          <w:sz w:val="24"/>
          <w:szCs w:val="24"/>
        </w:rPr>
        <w:tab/>
      </w:r>
      <w:r w:rsidRPr="00B77B1B">
        <w:rPr>
          <w:rFonts w:ascii="Bookman Old Style" w:hAnsi="Bookman Old Style"/>
          <w:bCs/>
          <w:sz w:val="24"/>
          <w:szCs w:val="24"/>
        </w:rPr>
        <w:tab/>
      </w:r>
      <w:r w:rsidRPr="00B77B1B">
        <w:rPr>
          <w:rFonts w:ascii="Bookman Old Style" w:hAnsi="Bookman Old Style"/>
          <w:bCs/>
          <w:sz w:val="24"/>
          <w:szCs w:val="24"/>
        </w:rPr>
        <w:tab/>
      </w:r>
      <w:r w:rsidRPr="00B77B1B">
        <w:rPr>
          <w:rFonts w:ascii="Bookman Old Style" w:hAnsi="Bookman Old Style"/>
          <w:bCs/>
          <w:sz w:val="24"/>
          <w:szCs w:val="24"/>
        </w:rPr>
        <w:tab/>
      </w:r>
      <w:r w:rsidRPr="00B77B1B">
        <w:rPr>
          <w:rFonts w:ascii="Bookman Old Style" w:hAnsi="Bookman Old Style"/>
          <w:bCs/>
          <w:sz w:val="24"/>
          <w:szCs w:val="24"/>
        </w:rPr>
        <w:tab/>
      </w:r>
      <w:r w:rsidRPr="00B77B1B">
        <w:rPr>
          <w:rFonts w:ascii="Bookman Old Style" w:hAnsi="Bookman Old Style"/>
          <w:bCs/>
          <w:sz w:val="24"/>
          <w:szCs w:val="24"/>
        </w:rPr>
        <w:tab/>
      </w:r>
      <w:r w:rsidRPr="00B77B1B">
        <w:rPr>
          <w:rFonts w:ascii="Bookman Old Style" w:hAnsi="Bookman Old Style"/>
          <w:bCs/>
          <w:sz w:val="24"/>
          <w:szCs w:val="24"/>
        </w:rPr>
        <w:tab/>
      </w:r>
      <w:r w:rsidRPr="00B77B1B">
        <w:rPr>
          <w:rFonts w:ascii="Bookman Old Style" w:hAnsi="Bookman Old Style"/>
          <w:bCs/>
          <w:sz w:val="24"/>
          <w:szCs w:val="24"/>
        </w:rPr>
        <w:tab/>
        <w:t xml:space="preserve">        №  </w:t>
      </w:r>
      <w:r>
        <w:rPr>
          <w:rFonts w:ascii="Bookman Old Style" w:hAnsi="Bookman Old Style"/>
          <w:bCs/>
          <w:sz w:val="24"/>
          <w:szCs w:val="24"/>
          <w:lang w:val="uk-UA"/>
        </w:rPr>
        <w:t>05-од</w:t>
      </w:r>
    </w:p>
    <w:p w:rsidR="00EB5137" w:rsidRPr="00B77B1B" w:rsidRDefault="00EB5137" w:rsidP="00EB5137">
      <w:pPr>
        <w:rPr>
          <w:rFonts w:ascii="Bookman Old Style" w:hAnsi="Bookman Old Style"/>
          <w:bCs/>
          <w:sz w:val="24"/>
          <w:szCs w:val="24"/>
        </w:rPr>
      </w:pPr>
    </w:p>
    <w:p w:rsidR="00EB5137" w:rsidRPr="00B77B1B" w:rsidRDefault="00EB5137" w:rsidP="00EB5137">
      <w:pPr>
        <w:shd w:val="clear" w:color="auto" w:fill="FFFFFF"/>
        <w:spacing w:after="0" w:line="240" w:lineRule="auto"/>
        <w:rPr>
          <w:rFonts w:ascii="Bookman Old Style" w:hAnsi="Bookman Old Style"/>
          <w:b/>
          <w:i/>
          <w:spacing w:val="-7"/>
          <w:sz w:val="24"/>
          <w:szCs w:val="24"/>
          <w:lang w:val="uk-UA"/>
        </w:rPr>
      </w:pPr>
      <w:r w:rsidRPr="00B77B1B">
        <w:rPr>
          <w:rFonts w:ascii="Bookman Old Style" w:hAnsi="Bookman Old Style"/>
          <w:b/>
          <w:i/>
          <w:spacing w:val="-7"/>
          <w:sz w:val="24"/>
          <w:szCs w:val="24"/>
        </w:rPr>
        <w:t xml:space="preserve">Про </w:t>
      </w:r>
      <w:proofErr w:type="spellStart"/>
      <w:r w:rsidRPr="00B77B1B">
        <w:rPr>
          <w:rFonts w:ascii="Bookman Old Style" w:hAnsi="Bookman Old Style"/>
          <w:b/>
          <w:i/>
          <w:spacing w:val="-7"/>
          <w:sz w:val="24"/>
          <w:szCs w:val="24"/>
        </w:rPr>
        <w:t>створення</w:t>
      </w:r>
      <w:proofErr w:type="spellEnd"/>
      <w:r w:rsidRPr="00B77B1B">
        <w:rPr>
          <w:rFonts w:ascii="Bookman Old Style" w:hAnsi="Bookman Old Style"/>
          <w:b/>
          <w:i/>
          <w:spacing w:val="-7"/>
          <w:sz w:val="24"/>
          <w:szCs w:val="24"/>
        </w:rPr>
        <w:t xml:space="preserve"> </w:t>
      </w:r>
      <w:proofErr w:type="spellStart"/>
      <w:r w:rsidRPr="00B77B1B">
        <w:rPr>
          <w:rFonts w:ascii="Bookman Old Style" w:hAnsi="Bookman Old Style"/>
          <w:b/>
          <w:i/>
          <w:spacing w:val="-7"/>
          <w:sz w:val="24"/>
          <w:szCs w:val="24"/>
        </w:rPr>
        <w:t>робочо</w:t>
      </w:r>
      <w:proofErr w:type="spellEnd"/>
      <w:r w:rsidRPr="00B77B1B">
        <w:rPr>
          <w:rFonts w:ascii="Bookman Old Style" w:hAnsi="Bookman Old Style"/>
          <w:b/>
          <w:i/>
          <w:spacing w:val="-7"/>
          <w:sz w:val="24"/>
          <w:szCs w:val="24"/>
          <w:lang w:val="uk-UA"/>
        </w:rPr>
        <w:t>ї групи</w:t>
      </w:r>
    </w:p>
    <w:p w:rsidR="00EB5137" w:rsidRPr="00B77B1B" w:rsidRDefault="00EB5137" w:rsidP="00EB5137">
      <w:pPr>
        <w:shd w:val="clear" w:color="auto" w:fill="FFFFFF"/>
        <w:spacing w:after="0" w:line="293" w:lineRule="atLeast"/>
        <w:rPr>
          <w:rFonts w:ascii="Bookman Old Style" w:eastAsia="Times New Roman" w:hAnsi="Bookman Old Style" w:cs="Arial"/>
          <w:i/>
          <w:color w:val="333333"/>
          <w:sz w:val="24"/>
          <w:szCs w:val="24"/>
          <w:lang w:eastAsia="ru-RU"/>
        </w:rPr>
      </w:pPr>
      <w:r>
        <w:rPr>
          <w:rFonts w:ascii="Bookman Old Style" w:eastAsia="Times New Roman" w:hAnsi="Bookman Old Style" w:cs="Arial"/>
          <w:b/>
          <w:bCs/>
          <w:i/>
          <w:color w:val="333333"/>
          <w:sz w:val="24"/>
          <w:szCs w:val="24"/>
          <w:lang w:val="uk-UA" w:eastAsia="ru-RU"/>
        </w:rPr>
        <w:t>з розробки та впровадження</w:t>
      </w:r>
    </w:p>
    <w:p w:rsidR="00EB5137" w:rsidRPr="00B77B1B" w:rsidRDefault="00EB5137" w:rsidP="00EB5137">
      <w:pPr>
        <w:shd w:val="clear" w:color="auto" w:fill="FFFFFF"/>
        <w:spacing w:after="0" w:line="293" w:lineRule="atLeast"/>
        <w:rPr>
          <w:rFonts w:ascii="Bookman Old Style" w:eastAsia="Times New Roman" w:hAnsi="Bookman Old Style" w:cs="Arial"/>
          <w:i/>
          <w:color w:val="333333"/>
          <w:sz w:val="24"/>
          <w:szCs w:val="24"/>
          <w:lang w:eastAsia="ru-RU"/>
        </w:rPr>
      </w:pPr>
      <w:r w:rsidRPr="00B77B1B">
        <w:rPr>
          <w:rFonts w:ascii="Bookman Old Style" w:eastAsia="Times New Roman" w:hAnsi="Bookman Old Style" w:cs="Arial"/>
          <w:b/>
          <w:bCs/>
          <w:i/>
          <w:color w:val="333333"/>
          <w:sz w:val="24"/>
          <w:szCs w:val="24"/>
          <w:lang w:val="uk-UA" w:eastAsia="ru-RU"/>
        </w:rPr>
        <w:t>принципів НАССР в закладі освіти</w:t>
      </w:r>
    </w:p>
    <w:p w:rsidR="00EB5137" w:rsidRPr="00B77B1B" w:rsidRDefault="00EB5137" w:rsidP="00EB5137">
      <w:pPr>
        <w:shd w:val="clear" w:color="auto" w:fill="FFFFFF"/>
        <w:spacing w:after="0" w:line="240" w:lineRule="auto"/>
        <w:rPr>
          <w:rFonts w:ascii="Bookman Old Style" w:hAnsi="Bookman Old Style"/>
          <w:b/>
          <w:i/>
          <w:spacing w:val="-7"/>
          <w:sz w:val="24"/>
          <w:szCs w:val="24"/>
        </w:rPr>
      </w:pPr>
    </w:p>
    <w:p w:rsidR="00EB5137" w:rsidRPr="00B77B1B" w:rsidRDefault="00EB5137" w:rsidP="00EB5137">
      <w:pPr>
        <w:shd w:val="clear" w:color="auto" w:fill="FFFFFF"/>
        <w:spacing w:after="0" w:line="240" w:lineRule="auto"/>
        <w:rPr>
          <w:rFonts w:ascii="Arial" w:eastAsia="Times New Roman" w:hAnsi="Arial" w:cs="Arial"/>
          <w:color w:val="000000"/>
          <w:sz w:val="24"/>
          <w:szCs w:val="24"/>
          <w:lang w:val="uk-UA" w:eastAsia="ru-RU"/>
        </w:rPr>
      </w:pPr>
    </w:p>
    <w:p w:rsidR="00EB5137" w:rsidRPr="00EE396D" w:rsidRDefault="00EB5137" w:rsidP="00EB5137">
      <w:pPr>
        <w:spacing w:after="150" w:line="240" w:lineRule="auto"/>
        <w:ind w:firstLine="315"/>
        <w:jc w:val="both"/>
        <w:rPr>
          <w:rFonts w:ascii="Bookman Old Style" w:eastAsia="Times New Roman" w:hAnsi="Bookman Old Style" w:cs="Tahoma"/>
          <w:b/>
          <w:sz w:val="24"/>
          <w:szCs w:val="24"/>
          <w:lang w:val="uk-UA" w:eastAsia="ru-RU"/>
        </w:rPr>
      </w:pPr>
      <w:r w:rsidRPr="00EE396D">
        <w:rPr>
          <w:rFonts w:ascii="Bookman Old Style" w:eastAsia="Times New Roman" w:hAnsi="Bookman Old Style" w:cs="Tahoma"/>
          <w:sz w:val="24"/>
          <w:szCs w:val="24"/>
          <w:lang w:val="uk-UA" w:eastAsia="ru-RU"/>
        </w:rPr>
        <w:t>На виконання Законів України «Про освіту»,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ДСТУ І</w:t>
      </w:r>
      <w:r w:rsidRPr="00EE396D">
        <w:rPr>
          <w:rFonts w:ascii="Bookman Old Style" w:eastAsia="Times New Roman" w:hAnsi="Bookman Old Style" w:cs="Tahoma"/>
          <w:sz w:val="24"/>
          <w:szCs w:val="24"/>
          <w:lang w:eastAsia="ru-RU"/>
        </w:rPr>
        <w:t>SO</w:t>
      </w:r>
      <w:r w:rsidRPr="00EE396D">
        <w:rPr>
          <w:rFonts w:ascii="Bookman Old Style" w:eastAsia="Times New Roman" w:hAnsi="Bookman Old Style" w:cs="Tahoma"/>
          <w:sz w:val="24"/>
          <w:szCs w:val="24"/>
          <w:lang w:val="uk-UA" w:eastAsia="ru-RU"/>
        </w:rPr>
        <w:t>22000:2007 Системи управління безпечністю харчових продуктів, пункту 6 доручення Прем’єр-міністра України від 11 листопада 2019 року № 39919/0/1-19 за результатами селекторної наради під головуванням Прем’єр-міністра України з питань реалізації програм і проектів регіонального розвитку від 08 листопада 2019 року, «Регіонального плану щодо створення належних умов для безпечного харчування у закладах освіти області на 2019-2020 роки», відповідно до вимог до будь-яких організацій харчового ланцюга (І</w:t>
      </w:r>
      <w:r w:rsidRPr="00EE396D">
        <w:rPr>
          <w:rFonts w:ascii="Bookman Old Style" w:eastAsia="Times New Roman" w:hAnsi="Bookman Old Style" w:cs="Tahoma"/>
          <w:sz w:val="24"/>
          <w:szCs w:val="24"/>
          <w:lang w:eastAsia="ru-RU"/>
        </w:rPr>
        <w:t>SO</w:t>
      </w:r>
      <w:r w:rsidRPr="00EE396D">
        <w:rPr>
          <w:rFonts w:ascii="Bookman Old Style" w:eastAsia="Times New Roman" w:hAnsi="Bookman Old Style" w:cs="Tahoma"/>
          <w:sz w:val="24"/>
          <w:szCs w:val="24"/>
          <w:lang w:val="uk-UA" w:eastAsia="ru-RU"/>
        </w:rPr>
        <w:t xml:space="preserve">22000:2005, </w:t>
      </w:r>
      <w:r w:rsidRPr="00EE396D">
        <w:rPr>
          <w:rFonts w:ascii="Bookman Old Style" w:eastAsia="Times New Roman" w:hAnsi="Bookman Old Style" w:cs="Tahoma"/>
          <w:sz w:val="24"/>
          <w:szCs w:val="24"/>
          <w:lang w:eastAsia="ru-RU"/>
        </w:rPr>
        <w:t>IDT</w:t>
      </w:r>
      <w:r w:rsidRPr="00EE396D">
        <w:rPr>
          <w:rFonts w:ascii="Bookman Old Style" w:eastAsia="Times New Roman" w:hAnsi="Bookman Old Style" w:cs="Tahoma"/>
          <w:sz w:val="24"/>
          <w:szCs w:val="24"/>
          <w:lang w:val="uk-UA" w:eastAsia="ru-RU"/>
        </w:rPr>
        <w:t xml:space="preserve">), наказу </w:t>
      </w:r>
      <w:proofErr w:type="spellStart"/>
      <w:r w:rsidRPr="00EE396D">
        <w:rPr>
          <w:rFonts w:ascii="Bookman Old Style" w:eastAsia="Times New Roman" w:hAnsi="Bookman Old Style" w:cs="Tahoma"/>
          <w:sz w:val="24"/>
          <w:szCs w:val="24"/>
          <w:lang w:val="uk-UA" w:eastAsia="ru-RU"/>
        </w:rPr>
        <w:t>Мінагрополітики</w:t>
      </w:r>
      <w:proofErr w:type="spellEnd"/>
      <w:r w:rsidRPr="00EE396D">
        <w:rPr>
          <w:rFonts w:ascii="Bookman Old Style" w:eastAsia="Times New Roman" w:hAnsi="Bookman Old Style" w:cs="Tahoma"/>
          <w:sz w:val="24"/>
          <w:szCs w:val="24"/>
          <w:lang w:val="uk-UA" w:eastAsia="ru-RU"/>
        </w:rPr>
        <w:t xml:space="preserve">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Pr="00EE396D">
        <w:rPr>
          <w:rFonts w:ascii="Bookman Old Style" w:eastAsia="Times New Roman" w:hAnsi="Bookman Old Style" w:cs="Tahoma"/>
          <w:sz w:val="24"/>
          <w:szCs w:val="24"/>
          <w:lang w:eastAsia="ru-RU"/>
        </w:rPr>
        <w:t> </w:t>
      </w:r>
      <w:r w:rsidRPr="00EE396D">
        <w:rPr>
          <w:rFonts w:ascii="Bookman Old Style" w:eastAsia="Times New Roman" w:hAnsi="Bookman Old Style" w:cs="Tahoma"/>
          <w:sz w:val="24"/>
          <w:szCs w:val="24"/>
          <w:lang w:val="uk-UA" w:eastAsia="ru-RU"/>
        </w:rPr>
        <w:t xml:space="preserve">з метою впровадження системи НАССР в закладі потрібно розробити та запровадити </w:t>
      </w:r>
      <w:r w:rsidRPr="00EE396D">
        <w:rPr>
          <w:rFonts w:ascii="Bookman Old Style" w:eastAsia="Times New Roman" w:hAnsi="Bookman Old Style" w:cs="Tahoma"/>
          <w:sz w:val="24"/>
          <w:szCs w:val="24"/>
          <w:lang w:eastAsia="ru-RU"/>
        </w:rPr>
        <w:t> </w:t>
      </w:r>
      <w:r w:rsidRPr="00EE396D">
        <w:rPr>
          <w:rFonts w:ascii="Bookman Old Style" w:eastAsia="Times New Roman" w:hAnsi="Bookman Old Style" w:cs="Tahoma"/>
          <w:sz w:val="24"/>
          <w:szCs w:val="24"/>
          <w:lang w:val="uk-UA" w:eastAsia="ru-RU"/>
        </w:rPr>
        <w:t xml:space="preserve">ефективну систему НАССР, що дозволяє: контролювати усі небезпечні фактори, які можуть бути у харчовому продукті. Застосування НАССР передбачає розробку та впровадження НАССР працівниками, що </w:t>
      </w:r>
      <w:proofErr w:type="spellStart"/>
      <w:r w:rsidRPr="00EE396D">
        <w:rPr>
          <w:rFonts w:ascii="Bookman Old Style" w:eastAsia="Times New Roman" w:hAnsi="Bookman Old Style" w:cs="Tahoma"/>
          <w:sz w:val="24"/>
          <w:szCs w:val="24"/>
          <w:lang w:val="uk-UA" w:eastAsia="ru-RU"/>
        </w:rPr>
        <w:t>повязані</w:t>
      </w:r>
      <w:proofErr w:type="spellEnd"/>
      <w:r w:rsidRPr="00EE396D">
        <w:rPr>
          <w:rFonts w:ascii="Bookman Old Style" w:eastAsia="Times New Roman" w:hAnsi="Bookman Old Style" w:cs="Tahoma"/>
          <w:sz w:val="24"/>
          <w:szCs w:val="24"/>
          <w:lang w:val="uk-UA" w:eastAsia="ru-RU"/>
        </w:rPr>
        <w:t xml:space="preserve"> з приготуванням їжі виконувати всі необхідні види процедур для підтримання гігієни у всьому харчовому ланцюгу, які необхідні для виробництва та постачання безпечних продуктів для споживання людиною, а також виконувати </w:t>
      </w:r>
      <w:r w:rsidRPr="00EE396D">
        <w:rPr>
          <w:rFonts w:ascii="Bookman Old Style" w:eastAsia="Times New Roman" w:hAnsi="Bookman Old Style" w:cs="Tahoma"/>
          <w:sz w:val="24"/>
          <w:szCs w:val="24"/>
          <w:lang w:val="uk-UA" w:eastAsia="ru-RU"/>
        </w:rPr>
        <w:lastRenderedPageBreak/>
        <w:t xml:space="preserve">правила поводження з харчовими продуктами. Виходячи з вищевказаного, </w:t>
      </w:r>
      <w:r w:rsidRPr="00EE396D">
        <w:rPr>
          <w:rFonts w:ascii="Bookman Old Style" w:eastAsia="Times New Roman" w:hAnsi="Bookman Old Style" w:cs="Tahoma"/>
          <w:b/>
          <w:sz w:val="24"/>
          <w:szCs w:val="24"/>
          <w:lang w:val="uk-UA" w:eastAsia="ru-RU"/>
        </w:rPr>
        <w:t>НАКАЗУЮ:</w:t>
      </w:r>
    </w:p>
    <w:p w:rsidR="00EB5137" w:rsidRPr="00EE396D" w:rsidRDefault="00EB5137" w:rsidP="00EB5137">
      <w:pPr>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1.Створити постійно діючу робочу групу з розробки та впровадження системи НАССР в закладі щодо введення постійно діючих процедур.</w:t>
      </w:r>
    </w:p>
    <w:p w:rsidR="00EB5137" w:rsidRPr="00EE396D" w:rsidRDefault="00EB5137" w:rsidP="00EB5137">
      <w:pPr>
        <w:shd w:val="clear" w:color="auto" w:fill="FFFFFF"/>
        <w:spacing w:after="0" w:line="293" w:lineRule="atLeast"/>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2. Затвердити наступний склад робочої групи:</w:t>
      </w:r>
    </w:p>
    <w:p w:rsidR="00EB5137" w:rsidRPr="00EE396D" w:rsidRDefault="00EB5137" w:rsidP="00EB5137">
      <w:pPr>
        <w:shd w:val="clear" w:color="auto" w:fill="FFFFFF"/>
        <w:spacing w:after="0" w:line="293" w:lineRule="atLeast"/>
        <w:ind w:left="454"/>
        <w:rPr>
          <w:rFonts w:ascii="Bookman Old Style" w:eastAsia="Times New Roman" w:hAnsi="Bookman Old Style" w:cs="Arial"/>
          <w:sz w:val="24"/>
          <w:szCs w:val="24"/>
          <w:lang w:val="uk-UA" w:eastAsia="ru-RU"/>
        </w:rPr>
      </w:pPr>
      <w:r w:rsidRPr="00EE396D">
        <w:rPr>
          <w:rFonts w:ascii="Bookman Old Style" w:eastAsia="Times New Roman" w:hAnsi="Bookman Old Style" w:cs="Arial"/>
          <w:sz w:val="24"/>
          <w:szCs w:val="24"/>
          <w:lang w:val="uk-UA" w:eastAsia="ru-RU"/>
        </w:rPr>
        <w:t>Координатор – Євдокимова Н.В., заступник директора з НВР</w:t>
      </w:r>
    </w:p>
    <w:p w:rsidR="00EB5137" w:rsidRPr="00EE396D" w:rsidRDefault="00EB5137" w:rsidP="00EB5137">
      <w:pPr>
        <w:shd w:val="clear" w:color="auto" w:fill="FFFFFF"/>
        <w:spacing w:after="0" w:line="293" w:lineRule="atLeast"/>
        <w:ind w:left="454"/>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Технічний секретар –</w:t>
      </w:r>
      <w:r w:rsidR="00DD0749">
        <w:rPr>
          <w:rFonts w:ascii="Bookman Old Style" w:eastAsia="Times New Roman" w:hAnsi="Bookman Old Style" w:cs="Arial"/>
          <w:sz w:val="24"/>
          <w:szCs w:val="24"/>
          <w:lang w:val="uk-UA" w:eastAsia="ru-RU"/>
        </w:rPr>
        <w:t xml:space="preserve"> </w:t>
      </w:r>
      <w:proofErr w:type="spellStart"/>
      <w:r w:rsidR="00DD0749">
        <w:rPr>
          <w:rFonts w:ascii="Bookman Old Style" w:eastAsia="Times New Roman" w:hAnsi="Bookman Old Style" w:cs="Arial"/>
          <w:sz w:val="24"/>
          <w:szCs w:val="24"/>
          <w:lang w:val="uk-UA" w:eastAsia="ru-RU"/>
        </w:rPr>
        <w:t>Чміль</w:t>
      </w:r>
      <w:proofErr w:type="spellEnd"/>
      <w:r w:rsidR="00DD0749">
        <w:rPr>
          <w:rFonts w:ascii="Bookman Old Style" w:eastAsia="Times New Roman" w:hAnsi="Bookman Old Style" w:cs="Arial"/>
          <w:sz w:val="24"/>
          <w:szCs w:val="24"/>
          <w:lang w:val="uk-UA" w:eastAsia="ru-RU"/>
        </w:rPr>
        <w:t xml:space="preserve"> Т.П.</w:t>
      </w:r>
      <w:r>
        <w:rPr>
          <w:rFonts w:ascii="Bookman Old Style" w:eastAsia="Times New Roman" w:hAnsi="Bookman Old Style" w:cs="Arial"/>
          <w:sz w:val="24"/>
          <w:szCs w:val="24"/>
          <w:lang w:val="uk-UA" w:eastAsia="ru-RU"/>
        </w:rPr>
        <w:t xml:space="preserve"> </w:t>
      </w:r>
      <w:r w:rsidRPr="00EE396D">
        <w:rPr>
          <w:rFonts w:ascii="Bookman Old Style" w:eastAsia="Times New Roman" w:hAnsi="Bookman Old Style" w:cs="Arial"/>
          <w:sz w:val="24"/>
          <w:szCs w:val="24"/>
          <w:lang w:val="uk-UA" w:eastAsia="ru-RU"/>
        </w:rPr>
        <w:t>– комірник школи;</w:t>
      </w:r>
    </w:p>
    <w:p w:rsidR="00EB5137" w:rsidRPr="00EE396D" w:rsidRDefault="00EB5137" w:rsidP="00EB5137">
      <w:pPr>
        <w:shd w:val="clear" w:color="auto" w:fill="FFFFFF"/>
        <w:spacing w:after="0" w:line="293" w:lineRule="atLeast"/>
        <w:ind w:left="454"/>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Члени робочої групи НАССР в закладі:</w:t>
      </w:r>
    </w:p>
    <w:p w:rsidR="00EB5137" w:rsidRPr="00EE396D" w:rsidRDefault="00EB5137" w:rsidP="00EB5137">
      <w:pPr>
        <w:shd w:val="clear" w:color="auto" w:fill="FFFFFF"/>
        <w:spacing w:after="0" w:line="293" w:lineRule="atLeast"/>
        <w:ind w:left="454"/>
        <w:rPr>
          <w:rFonts w:ascii="Bookman Old Style" w:eastAsia="Times New Roman" w:hAnsi="Bookman Old Style" w:cs="Arial"/>
          <w:sz w:val="24"/>
          <w:szCs w:val="24"/>
          <w:lang w:eastAsia="ru-RU"/>
        </w:rPr>
      </w:pPr>
      <w:proofErr w:type="spellStart"/>
      <w:r w:rsidRPr="00EE396D">
        <w:rPr>
          <w:rFonts w:ascii="Bookman Old Style" w:eastAsia="Times New Roman" w:hAnsi="Bookman Old Style" w:cs="Arial"/>
          <w:sz w:val="24"/>
          <w:szCs w:val="24"/>
          <w:lang w:val="uk-UA" w:eastAsia="ru-RU"/>
        </w:rPr>
        <w:t>Братчикова</w:t>
      </w:r>
      <w:proofErr w:type="spellEnd"/>
      <w:r w:rsidRPr="00EE396D">
        <w:rPr>
          <w:rFonts w:ascii="Bookman Old Style" w:eastAsia="Times New Roman" w:hAnsi="Bookman Old Style" w:cs="Arial"/>
          <w:sz w:val="24"/>
          <w:szCs w:val="24"/>
          <w:lang w:val="uk-UA" w:eastAsia="ru-RU"/>
        </w:rPr>
        <w:t xml:space="preserve"> В.М.– медична сестра школи;</w:t>
      </w:r>
    </w:p>
    <w:p w:rsidR="00EB5137" w:rsidRPr="00EE396D" w:rsidRDefault="00EB5137" w:rsidP="00EB5137">
      <w:pPr>
        <w:shd w:val="clear" w:color="auto" w:fill="FFFFFF"/>
        <w:spacing w:after="0" w:line="293" w:lineRule="atLeast"/>
        <w:ind w:left="454"/>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Соловйова І.М.– кухар школи.</w:t>
      </w:r>
    </w:p>
    <w:p w:rsidR="00EB5137" w:rsidRPr="00EE396D" w:rsidRDefault="00EB5137" w:rsidP="00EB5137">
      <w:pPr>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 xml:space="preserve">3. </w:t>
      </w:r>
      <w:proofErr w:type="spellStart"/>
      <w:r w:rsidRPr="00EE396D">
        <w:rPr>
          <w:rFonts w:ascii="Bookman Old Style" w:eastAsia="Times New Roman" w:hAnsi="Bookman Old Style" w:cs="Arial"/>
          <w:sz w:val="24"/>
          <w:szCs w:val="24"/>
          <w:lang w:eastAsia="ru-RU"/>
        </w:rPr>
        <w:t>Робочій</w:t>
      </w:r>
      <w:proofErr w:type="spellEnd"/>
      <w:r w:rsidRPr="00EE396D">
        <w:rPr>
          <w:rFonts w:ascii="Bookman Old Style" w:eastAsia="Times New Roman" w:hAnsi="Bookman Old Style" w:cs="Arial"/>
          <w:sz w:val="24"/>
          <w:szCs w:val="24"/>
          <w:lang w:eastAsia="ru-RU"/>
        </w:rPr>
        <w:t xml:space="preserve"> </w:t>
      </w:r>
      <w:proofErr w:type="spellStart"/>
      <w:r w:rsidRPr="00EE396D">
        <w:rPr>
          <w:rFonts w:ascii="Bookman Old Style" w:eastAsia="Times New Roman" w:hAnsi="Bookman Old Style" w:cs="Arial"/>
          <w:sz w:val="24"/>
          <w:szCs w:val="24"/>
          <w:lang w:eastAsia="ru-RU"/>
        </w:rPr>
        <w:t>групі</w:t>
      </w:r>
      <w:proofErr w:type="spellEnd"/>
      <w:r w:rsidRPr="00EE396D">
        <w:rPr>
          <w:rFonts w:ascii="Bookman Old Style" w:eastAsia="Times New Roman" w:hAnsi="Bookman Old Style" w:cs="Arial"/>
          <w:sz w:val="24"/>
          <w:szCs w:val="24"/>
          <w:lang w:eastAsia="ru-RU"/>
        </w:rPr>
        <w:t xml:space="preserve"> НАССР:</w:t>
      </w:r>
    </w:p>
    <w:p w:rsidR="00EB5137" w:rsidRPr="00EE396D" w:rsidRDefault="00EB5137" w:rsidP="00EB5137">
      <w:pPr>
        <w:pStyle w:val="a3"/>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eastAsia="ru-RU"/>
        </w:rPr>
        <w:t xml:space="preserve">3.1. розробити та запровадити в закладі постійно діючі процедури, засновані на принципах управління </w:t>
      </w:r>
      <w:proofErr w:type="spellStart"/>
      <w:r w:rsidRPr="00EE396D">
        <w:rPr>
          <w:rFonts w:ascii="Bookman Old Style" w:eastAsia="Times New Roman" w:hAnsi="Bookman Old Style" w:cs="Arial"/>
          <w:sz w:val="24"/>
          <w:szCs w:val="24"/>
          <w:lang w:eastAsia="ru-RU"/>
        </w:rPr>
        <w:t>беспечністю</w:t>
      </w:r>
      <w:proofErr w:type="spellEnd"/>
      <w:r w:rsidRPr="00EE396D">
        <w:rPr>
          <w:rFonts w:ascii="Bookman Old Style" w:eastAsia="Times New Roman" w:hAnsi="Bookman Old Style" w:cs="Arial"/>
          <w:sz w:val="24"/>
          <w:szCs w:val="24"/>
          <w:lang w:eastAsia="ru-RU"/>
        </w:rPr>
        <w:t xml:space="preserve"> харчових продуктів;</w:t>
      </w:r>
    </w:p>
    <w:p w:rsidR="00EB5137" w:rsidRPr="00EE396D" w:rsidRDefault="00EB5137" w:rsidP="00EB5137">
      <w:pPr>
        <w:pStyle w:val="a3"/>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eastAsia="ru-RU"/>
        </w:rPr>
        <w:t>3.2.  забезпечити надійне й достовірне функціонування системи НАССР й постійно проводити роботу щодо введення відповідних форм документації, які підтверджують її функціонування;</w:t>
      </w:r>
    </w:p>
    <w:p w:rsidR="00EB5137" w:rsidRPr="00EE396D" w:rsidRDefault="00EB5137" w:rsidP="00EB5137">
      <w:pPr>
        <w:pStyle w:val="a3"/>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eastAsia="ru-RU"/>
        </w:rPr>
        <w:t>3.3. проводити аналіз безпечності та якості продукції, ефективності системи НАССР, шляхом ведення протоколів, відповідних журналів та враховуючи наступні фактори ризику при приготуванні їжі  та зберіганні харчових продуктів:</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планування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виробничих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допоміжних</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побутових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приміщень</w:t>
      </w:r>
      <w:proofErr w:type="spellEnd"/>
      <w:r w:rsidRPr="00EE396D">
        <w:rPr>
          <w:rFonts w:ascii="Bookman Old Style" w:eastAsia="Times New Roman" w:hAnsi="Bookman Old Style" w:cs="Tahoma"/>
          <w:sz w:val="24"/>
          <w:szCs w:val="24"/>
          <w:lang w:eastAsia="ru-RU"/>
        </w:rPr>
        <w:t xml:space="preserve">      для </w:t>
      </w:r>
      <w:proofErr w:type="spellStart"/>
      <w:r w:rsidRPr="00EE396D">
        <w:rPr>
          <w:rFonts w:ascii="Bookman Old Style" w:eastAsia="Times New Roman" w:hAnsi="Bookman Old Style" w:cs="Tahoma"/>
          <w:sz w:val="24"/>
          <w:szCs w:val="24"/>
          <w:lang w:eastAsia="ru-RU"/>
        </w:rPr>
        <w:t>уникнення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перехресного</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забруднення</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вимоги</w:t>
      </w:r>
      <w:proofErr w:type="spellEnd"/>
      <w:r w:rsidRPr="00EE396D">
        <w:rPr>
          <w:rFonts w:ascii="Bookman Old Style" w:eastAsia="Times New Roman" w:hAnsi="Bookman Old Style" w:cs="Tahoma"/>
          <w:sz w:val="24"/>
          <w:szCs w:val="24"/>
          <w:lang w:eastAsia="ru-RU"/>
        </w:rPr>
        <w:t xml:space="preserve"> до стану </w:t>
      </w:r>
      <w:proofErr w:type="spellStart"/>
      <w:r w:rsidRPr="00EE396D">
        <w:rPr>
          <w:rFonts w:ascii="Bookman Old Style" w:eastAsia="Times New Roman" w:hAnsi="Bookman Old Style" w:cs="Tahoma"/>
          <w:sz w:val="24"/>
          <w:szCs w:val="24"/>
          <w:lang w:eastAsia="ru-RU"/>
        </w:rPr>
        <w:t>приміщень</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обладнання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проведення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ремонтних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робіт</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технічного</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обслуговування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обладнання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калібрування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тощо</w:t>
      </w:r>
      <w:proofErr w:type="spellEnd"/>
      <w:r w:rsidRPr="00EE396D">
        <w:rPr>
          <w:rFonts w:ascii="Bookman Old Style" w:eastAsia="Times New Roman" w:hAnsi="Bookman Old Style" w:cs="Tahoma"/>
          <w:sz w:val="24"/>
          <w:szCs w:val="24"/>
          <w:lang w:eastAsia="ru-RU"/>
        </w:rPr>
        <w:t xml:space="preserve">, а </w:t>
      </w:r>
      <w:proofErr w:type="spellStart"/>
      <w:r w:rsidRPr="00EE396D">
        <w:rPr>
          <w:rFonts w:ascii="Bookman Old Style" w:eastAsia="Times New Roman" w:hAnsi="Bookman Old Style" w:cs="Tahoma"/>
          <w:sz w:val="24"/>
          <w:szCs w:val="24"/>
          <w:lang w:eastAsia="ru-RU"/>
        </w:rPr>
        <w:t>також</w:t>
      </w:r>
      <w:proofErr w:type="spellEnd"/>
      <w:r w:rsidRPr="00EE396D">
        <w:rPr>
          <w:rFonts w:ascii="Bookman Old Style" w:eastAsia="Times New Roman" w:hAnsi="Bookman Old Style" w:cs="Tahoma"/>
          <w:sz w:val="24"/>
          <w:szCs w:val="24"/>
          <w:lang w:eastAsia="ru-RU"/>
        </w:rPr>
        <w:t xml:space="preserve"> заходи </w:t>
      </w:r>
      <w:proofErr w:type="spellStart"/>
      <w:r w:rsidRPr="00EE396D">
        <w:rPr>
          <w:rFonts w:ascii="Bookman Old Style" w:eastAsia="Times New Roman" w:hAnsi="Bookman Old Style" w:cs="Tahoma"/>
          <w:sz w:val="24"/>
          <w:szCs w:val="24"/>
          <w:lang w:eastAsia="ru-RU"/>
        </w:rPr>
        <w:t>щодо</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захисту</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харчових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продуктів</w:t>
      </w:r>
      <w:proofErr w:type="spellEnd"/>
      <w:r w:rsidRPr="00EE396D">
        <w:rPr>
          <w:rFonts w:ascii="Bookman Old Style" w:eastAsia="Times New Roman" w:hAnsi="Bookman Old Style" w:cs="Tahoma"/>
          <w:sz w:val="24"/>
          <w:szCs w:val="24"/>
          <w:lang w:eastAsia="ru-RU"/>
        </w:rPr>
        <w:t xml:space="preserve"> </w:t>
      </w:r>
      <w:proofErr w:type="spellStart"/>
      <w:proofErr w:type="gramStart"/>
      <w:r w:rsidRPr="00EE396D">
        <w:rPr>
          <w:rFonts w:ascii="Bookman Old Style" w:eastAsia="Times New Roman" w:hAnsi="Bookman Old Style" w:cs="Tahoma"/>
          <w:sz w:val="24"/>
          <w:szCs w:val="24"/>
          <w:lang w:eastAsia="ru-RU"/>
        </w:rPr>
        <w:t>в</w:t>
      </w:r>
      <w:proofErr w:type="gramEnd"/>
      <w:r w:rsidRPr="00EE396D">
        <w:rPr>
          <w:rFonts w:ascii="Bookman Old Style" w:eastAsia="Times New Roman" w:hAnsi="Bookman Old Style" w:cs="Tahoma"/>
          <w:sz w:val="24"/>
          <w:szCs w:val="24"/>
          <w:lang w:eastAsia="ru-RU"/>
        </w:rPr>
        <w:t>ід</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забруднення</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сторонніх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домішок</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вимоги</w:t>
      </w:r>
      <w:proofErr w:type="spellEnd"/>
      <w:r w:rsidRPr="00EE396D">
        <w:rPr>
          <w:rFonts w:ascii="Bookman Old Style" w:eastAsia="Times New Roman" w:hAnsi="Bookman Old Style" w:cs="Tahoma"/>
          <w:sz w:val="24"/>
          <w:szCs w:val="24"/>
          <w:lang w:eastAsia="ru-RU"/>
        </w:rPr>
        <w:t xml:space="preserve"> до </w:t>
      </w:r>
      <w:proofErr w:type="spellStart"/>
      <w:r w:rsidRPr="00EE396D">
        <w:rPr>
          <w:rFonts w:ascii="Bookman Old Style" w:eastAsia="Times New Roman" w:hAnsi="Bookman Old Style" w:cs="Tahoma"/>
          <w:sz w:val="24"/>
          <w:szCs w:val="24"/>
          <w:lang w:eastAsia="ru-RU"/>
        </w:rPr>
        <w:t>планування</w:t>
      </w:r>
      <w:proofErr w:type="spellEnd"/>
      <w:r w:rsidRPr="00EE396D">
        <w:rPr>
          <w:rFonts w:ascii="Bookman Old Style" w:eastAsia="Times New Roman" w:hAnsi="Bookman Old Style" w:cs="Tahoma"/>
          <w:sz w:val="24"/>
          <w:szCs w:val="24"/>
          <w:lang w:eastAsia="ru-RU"/>
        </w:rPr>
        <w:t xml:space="preserve"> та стану </w:t>
      </w:r>
      <w:proofErr w:type="spellStart"/>
      <w:r w:rsidRPr="00EE396D">
        <w:rPr>
          <w:rFonts w:ascii="Bookman Old Style" w:eastAsia="Times New Roman" w:hAnsi="Bookman Old Style" w:cs="Tahoma"/>
          <w:sz w:val="24"/>
          <w:szCs w:val="24"/>
          <w:lang w:eastAsia="ru-RU"/>
        </w:rPr>
        <w:t>комунікацій</w:t>
      </w:r>
      <w:proofErr w:type="spellEnd"/>
      <w:r w:rsidRPr="00EE396D">
        <w:rPr>
          <w:rFonts w:ascii="Bookman Old Style" w:eastAsia="Times New Roman" w:hAnsi="Bookman Old Style" w:cs="Tahoma"/>
          <w:sz w:val="24"/>
          <w:szCs w:val="24"/>
          <w:lang w:eastAsia="ru-RU"/>
        </w:rPr>
        <w:t xml:space="preserve"> – </w:t>
      </w:r>
      <w:proofErr w:type="spellStart"/>
      <w:r w:rsidRPr="00EE396D">
        <w:rPr>
          <w:rFonts w:ascii="Bookman Old Style" w:eastAsia="Times New Roman" w:hAnsi="Bookman Old Style" w:cs="Tahoma"/>
          <w:sz w:val="24"/>
          <w:szCs w:val="24"/>
          <w:lang w:eastAsia="ru-RU"/>
        </w:rPr>
        <w:t>вентиляції</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водопроводів</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електр</w:t>
      </w:r>
      <w:proofErr w:type="gramStart"/>
      <w:r w:rsidRPr="00EE396D">
        <w:rPr>
          <w:rFonts w:ascii="Bookman Old Style" w:eastAsia="Times New Roman" w:hAnsi="Bookman Old Style" w:cs="Tahoma"/>
          <w:sz w:val="24"/>
          <w:szCs w:val="24"/>
          <w:lang w:eastAsia="ru-RU"/>
        </w:rPr>
        <w:t>о</w:t>
      </w:r>
      <w:proofErr w:type="spellEnd"/>
      <w:r w:rsidRPr="00EE396D">
        <w:rPr>
          <w:rFonts w:ascii="Bookman Old Style" w:eastAsia="Times New Roman" w:hAnsi="Bookman Old Style" w:cs="Tahoma"/>
          <w:sz w:val="24"/>
          <w:szCs w:val="24"/>
          <w:lang w:eastAsia="ru-RU"/>
        </w:rPr>
        <w:t>-</w:t>
      </w:r>
      <w:proofErr w:type="gram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газопостачання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освітлення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тощо</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безпечність</w:t>
      </w:r>
      <w:proofErr w:type="spellEnd"/>
      <w:r w:rsidRPr="00EE396D">
        <w:rPr>
          <w:rFonts w:ascii="Bookman Old Style" w:eastAsia="Times New Roman" w:hAnsi="Bookman Old Style" w:cs="Tahoma"/>
          <w:sz w:val="24"/>
          <w:szCs w:val="24"/>
          <w:lang w:eastAsia="ru-RU"/>
        </w:rPr>
        <w:t xml:space="preserve"> води, </w:t>
      </w:r>
      <w:proofErr w:type="spellStart"/>
      <w:r w:rsidRPr="00EE396D">
        <w:rPr>
          <w:rFonts w:ascii="Bookman Old Style" w:eastAsia="Times New Roman" w:hAnsi="Bookman Old Style" w:cs="Tahoma"/>
          <w:sz w:val="24"/>
          <w:szCs w:val="24"/>
          <w:lang w:eastAsia="ru-RU"/>
        </w:rPr>
        <w:t>льоду</w:t>
      </w:r>
      <w:proofErr w:type="spellEnd"/>
      <w:r w:rsidRPr="00EE396D">
        <w:rPr>
          <w:rFonts w:ascii="Bookman Old Style" w:eastAsia="Times New Roman" w:hAnsi="Bookman Old Style" w:cs="Tahoma"/>
          <w:sz w:val="24"/>
          <w:szCs w:val="24"/>
          <w:lang w:eastAsia="ru-RU"/>
        </w:rPr>
        <w:t xml:space="preserve">, пари, </w:t>
      </w:r>
      <w:proofErr w:type="spellStart"/>
      <w:r w:rsidRPr="00EE396D">
        <w:rPr>
          <w:rFonts w:ascii="Bookman Old Style" w:eastAsia="Times New Roman" w:hAnsi="Bookman Old Style" w:cs="Tahoma"/>
          <w:sz w:val="24"/>
          <w:szCs w:val="24"/>
          <w:lang w:eastAsia="ru-RU"/>
        </w:rPr>
        <w:t>допоміжних</w:t>
      </w:r>
      <w:proofErr w:type="spellEnd"/>
      <w:r w:rsidRPr="00EE396D">
        <w:rPr>
          <w:rFonts w:ascii="Bookman Old Style" w:eastAsia="Times New Roman" w:hAnsi="Bookman Old Style" w:cs="Tahoma"/>
          <w:sz w:val="24"/>
          <w:szCs w:val="24"/>
          <w:lang w:eastAsia="ru-RU"/>
        </w:rPr>
        <w:t xml:space="preserve"> </w:t>
      </w:r>
      <w:proofErr w:type="spellStart"/>
      <w:proofErr w:type="gramStart"/>
      <w:r w:rsidRPr="00EE396D">
        <w:rPr>
          <w:rFonts w:ascii="Bookman Old Style" w:eastAsia="Times New Roman" w:hAnsi="Bookman Old Style" w:cs="Tahoma"/>
          <w:sz w:val="24"/>
          <w:szCs w:val="24"/>
          <w:lang w:eastAsia="ru-RU"/>
        </w:rPr>
        <w:t>матер</w:t>
      </w:r>
      <w:proofErr w:type="gramEnd"/>
      <w:r w:rsidRPr="00EE396D">
        <w:rPr>
          <w:rFonts w:ascii="Bookman Old Style" w:eastAsia="Times New Roman" w:hAnsi="Bookman Old Style" w:cs="Tahoma"/>
          <w:sz w:val="24"/>
          <w:szCs w:val="24"/>
          <w:lang w:eastAsia="ru-RU"/>
        </w:rPr>
        <w:t>іалів</w:t>
      </w:r>
      <w:proofErr w:type="spellEnd"/>
      <w:r w:rsidRPr="00EE396D">
        <w:rPr>
          <w:rFonts w:ascii="Bookman Old Style" w:eastAsia="Times New Roman" w:hAnsi="Bookman Old Style" w:cs="Tahoma"/>
          <w:sz w:val="24"/>
          <w:szCs w:val="24"/>
          <w:lang w:eastAsia="ru-RU"/>
        </w:rPr>
        <w:t xml:space="preserve"> для </w:t>
      </w:r>
      <w:proofErr w:type="spellStart"/>
      <w:r w:rsidRPr="00EE396D">
        <w:rPr>
          <w:rFonts w:ascii="Bookman Old Style" w:eastAsia="Times New Roman" w:hAnsi="Bookman Old Style" w:cs="Tahoma"/>
          <w:sz w:val="24"/>
          <w:szCs w:val="24"/>
          <w:lang w:eastAsia="ru-RU"/>
        </w:rPr>
        <w:t>переробки</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обробки</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харчових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продуктів</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предметів</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матеріалів</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що</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контактують</w:t>
      </w:r>
      <w:proofErr w:type="spellEnd"/>
      <w:r w:rsidRPr="00EE396D">
        <w:rPr>
          <w:rFonts w:ascii="Bookman Old Style" w:eastAsia="Times New Roman" w:hAnsi="Bookman Old Style" w:cs="Tahoma"/>
          <w:sz w:val="24"/>
          <w:szCs w:val="24"/>
          <w:lang w:eastAsia="ru-RU"/>
        </w:rPr>
        <w:t xml:space="preserve"> з </w:t>
      </w:r>
      <w:proofErr w:type="spellStart"/>
      <w:r w:rsidRPr="00EE396D">
        <w:rPr>
          <w:rFonts w:ascii="Bookman Old Style" w:eastAsia="Times New Roman" w:hAnsi="Bookman Old Style" w:cs="Tahoma"/>
          <w:sz w:val="24"/>
          <w:szCs w:val="24"/>
          <w:lang w:eastAsia="ru-RU"/>
        </w:rPr>
        <w:t>харчовими</w:t>
      </w:r>
      <w:proofErr w:type="spellEnd"/>
      <w:r w:rsidRPr="00EE396D">
        <w:rPr>
          <w:rFonts w:ascii="Bookman Old Style" w:eastAsia="Times New Roman" w:hAnsi="Bookman Old Style" w:cs="Tahoma"/>
          <w:sz w:val="24"/>
          <w:szCs w:val="24"/>
          <w:lang w:eastAsia="ru-RU"/>
        </w:rPr>
        <w:t xml:space="preserve"> продуктами;</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чистота </w:t>
      </w:r>
      <w:proofErr w:type="spellStart"/>
      <w:r w:rsidRPr="00EE396D">
        <w:rPr>
          <w:rFonts w:ascii="Bookman Old Style" w:eastAsia="Times New Roman" w:hAnsi="Bookman Old Style" w:cs="Tahoma"/>
          <w:sz w:val="24"/>
          <w:szCs w:val="24"/>
          <w:lang w:eastAsia="ru-RU"/>
        </w:rPr>
        <w:t>поверхонь</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процедури</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прибирання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миття</w:t>
      </w:r>
      <w:proofErr w:type="spellEnd"/>
      <w:r w:rsidRPr="00EE396D">
        <w:rPr>
          <w:rFonts w:ascii="Bookman Old Style" w:eastAsia="Times New Roman" w:hAnsi="Bookman Old Style" w:cs="Tahoma"/>
          <w:sz w:val="24"/>
          <w:szCs w:val="24"/>
          <w:lang w:eastAsia="ru-RU"/>
        </w:rPr>
        <w:t xml:space="preserve"> і </w:t>
      </w:r>
      <w:proofErr w:type="spellStart"/>
      <w:r w:rsidRPr="00EE396D">
        <w:rPr>
          <w:rFonts w:ascii="Bookman Old Style" w:eastAsia="Times New Roman" w:hAnsi="Bookman Old Style" w:cs="Tahoma"/>
          <w:sz w:val="24"/>
          <w:szCs w:val="24"/>
          <w:lang w:eastAsia="ru-RU"/>
        </w:rPr>
        <w:t>дезінфекції</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виробничих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допоміжних</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побутових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приміщень</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інших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поверхонь</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w:t>
      </w:r>
      <w:proofErr w:type="spellStart"/>
      <w:r w:rsidRPr="00EE396D">
        <w:rPr>
          <w:rFonts w:ascii="Bookman Old Style" w:eastAsia="Times New Roman" w:hAnsi="Bookman Old Style" w:cs="Tahoma"/>
          <w:sz w:val="24"/>
          <w:szCs w:val="24"/>
          <w:lang w:eastAsia="ru-RU"/>
        </w:rPr>
        <w:t>здоров’я</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гі</w:t>
      </w:r>
      <w:proofErr w:type="gramStart"/>
      <w:r w:rsidRPr="00EE396D">
        <w:rPr>
          <w:rFonts w:ascii="Bookman Old Style" w:eastAsia="Times New Roman" w:hAnsi="Bookman Old Style" w:cs="Tahoma"/>
          <w:sz w:val="24"/>
          <w:szCs w:val="24"/>
          <w:lang w:eastAsia="ru-RU"/>
        </w:rPr>
        <w:t>г</w:t>
      </w:r>
      <w:proofErr w:type="gramEnd"/>
      <w:r w:rsidRPr="00EE396D">
        <w:rPr>
          <w:rFonts w:ascii="Bookman Old Style" w:eastAsia="Times New Roman" w:hAnsi="Bookman Old Style" w:cs="Tahoma"/>
          <w:sz w:val="24"/>
          <w:szCs w:val="24"/>
          <w:lang w:eastAsia="ru-RU"/>
        </w:rPr>
        <w:t>ієна</w:t>
      </w:r>
      <w:proofErr w:type="spellEnd"/>
      <w:r w:rsidRPr="00EE396D">
        <w:rPr>
          <w:rFonts w:ascii="Bookman Old Style" w:eastAsia="Times New Roman" w:hAnsi="Bookman Old Style" w:cs="Tahoma"/>
          <w:sz w:val="24"/>
          <w:szCs w:val="24"/>
          <w:lang w:eastAsia="ru-RU"/>
        </w:rPr>
        <w:t xml:space="preserve"> персоналу;</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захист</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продуктів</w:t>
      </w:r>
      <w:proofErr w:type="spellEnd"/>
      <w:r w:rsidRPr="00EE396D">
        <w:rPr>
          <w:rFonts w:ascii="Bookman Old Style" w:eastAsia="Times New Roman" w:hAnsi="Bookman Old Style" w:cs="Tahoma"/>
          <w:sz w:val="24"/>
          <w:szCs w:val="24"/>
          <w:lang w:eastAsia="ru-RU"/>
        </w:rPr>
        <w:t xml:space="preserve"> </w:t>
      </w:r>
      <w:proofErr w:type="spellStart"/>
      <w:proofErr w:type="gramStart"/>
      <w:r w:rsidRPr="00EE396D">
        <w:rPr>
          <w:rFonts w:ascii="Bookman Old Style" w:eastAsia="Times New Roman" w:hAnsi="Bookman Old Style" w:cs="Tahoma"/>
          <w:sz w:val="24"/>
          <w:szCs w:val="24"/>
          <w:lang w:eastAsia="ru-RU"/>
        </w:rPr>
        <w:t>в</w:t>
      </w:r>
      <w:proofErr w:type="gramEnd"/>
      <w:r w:rsidRPr="00EE396D">
        <w:rPr>
          <w:rFonts w:ascii="Bookman Old Style" w:eastAsia="Times New Roman" w:hAnsi="Bookman Old Style" w:cs="Tahoma"/>
          <w:sz w:val="24"/>
          <w:szCs w:val="24"/>
          <w:lang w:eastAsia="ru-RU"/>
        </w:rPr>
        <w:t>ід</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сторонніх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домішок</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поводження</w:t>
      </w:r>
      <w:proofErr w:type="spellEnd"/>
      <w:r w:rsidRPr="00EE396D">
        <w:rPr>
          <w:rFonts w:ascii="Bookman Old Style" w:eastAsia="Times New Roman" w:hAnsi="Bookman Old Style" w:cs="Tahoma"/>
          <w:sz w:val="24"/>
          <w:szCs w:val="24"/>
          <w:lang w:eastAsia="ru-RU"/>
        </w:rPr>
        <w:t xml:space="preserve"> з </w:t>
      </w:r>
      <w:proofErr w:type="spellStart"/>
      <w:r w:rsidRPr="00EE396D">
        <w:rPr>
          <w:rFonts w:ascii="Bookman Old Style" w:eastAsia="Times New Roman" w:hAnsi="Bookman Old Style" w:cs="Tahoma"/>
          <w:sz w:val="24"/>
          <w:szCs w:val="24"/>
          <w:lang w:eastAsia="ru-RU"/>
        </w:rPr>
        <w:t>відходами</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виробництва</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сміттям</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їх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збір</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видалення</w:t>
      </w:r>
      <w:proofErr w:type="spellEnd"/>
      <w:r w:rsidRPr="00EE396D">
        <w:rPr>
          <w:rFonts w:ascii="Bookman Old Style" w:eastAsia="Times New Roman" w:hAnsi="Bookman Old Style" w:cs="Tahoma"/>
          <w:sz w:val="24"/>
          <w:szCs w:val="24"/>
          <w:lang w:eastAsia="ru-RU"/>
        </w:rPr>
        <w:t xml:space="preserve"> з </w:t>
      </w:r>
      <w:proofErr w:type="spellStart"/>
      <w:r w:rsidRPr="00EE396D">
        <w:rPr>
          <w:rFonts w:ascii="Bookman Old Style" w:eastAsia="Times New Roman" w:hAnsi="Bookman Old Style" w:cs="Tahoma"/>
          <w:sz w:val="24"/>
          <w:szCs w:val="24"/>
          <w:lang w:eastAsia="ru-RU"/>
        </w:rPr>
        <w:t>потужності</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контроль за </w:t>
      </w:r>
      <w:proofErr w:type="spellStart"/>
      <w:r w:rsidRPr="00EE396D">
        <w:rPr>
          <w:rFonts w:ascii="Bookman Old Style" w:eastAsia="Times New Roman" w:hAnsi="Bookman Old Style" w:cs="Tahoma"/>
          <w:sz w:val="24"/>
          <w:szCs w:val="24"/>
          <w:lang w:eastAsia="ru-RU"/>
        </w:rPr>
        <w:t>шкідниками</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визначення</w:t>
      </w:r>
      <w:proofErr w:type="spellEnd"/>
      <w:r w:rsidRPr="00EE396D">
        <w:rPr>
          <w:rFonts w:ascii="Bookman Old Style" w:eastAsia="Times New Roman" w:hAnsi="Bookman Old Style" w:cs="Tahoma"/>
          <w:sz w:val="24"/>
          <w:szCs w:val="24"/>
          <w:lang w:eastAsia="ru-RU"/>
        </w:rPr>
        <w:t xml:space="preserve"> виду, </w:t>
      </w:r>
      <w:proofErr w:type="spellStart"/>
      <w:r w:rsidRPr="00EE396D">
        <w:rPr>
          <w:rFonts w:ascii="Bookman Old Style" w:eastAsia="Times New Roman" w:hAnsi="Bookman Old Style" w:cs="Tahoma"/>
          <w:sz w:val="24"/>
          <w:szCs w:val="24"/>
          <w:lang w:eastAsia="ru-RU"/>
        </w:rPr>
        <w:t>запобігання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їх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появі</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засоби</w:t>
      </w:r>
      <w:proofErr w:type="spellEnd"/>
      <w:r w:rsidRPr="00EE396D">
        <w:rPr>
          <w:rFonts w:ascii="Bookman Old Style" w:eastAsia="Times New Roman" w:hAnsi="Bookman Old Style" w:cs="Tahoma"/>
          <w:sz w:val="24"/>
          <w:szCs w:val="24"/>
          <w:lang w:eastAsia="ru-RU"/>
        </w:rPr>
        <w:t xml:space="preserve"> </w:t>
      </w:r>
      <w:proofErr w:type="spellStart"/>
      <w:proofErr w:type="gramStart"/>
      <w:r w:rsidRPr="00EE396D">
        <w:rPr>
          <w:rFonts w:ascii="Bookman Old Style" w:eastAsia="Times New Roman" w:hAnsi="Bookman Old Style" w:cs="Tahoma"/>
          <w:sz w:val="24"/>
          <w:szCs w:val="24"/>
          <w:lang w:eastAsia="ru-RU"/>
        </w:rPr>
        <w:t>проф</w:t>
      </w:r>
      <w:proofErr w:type="gramEnd"/>
      <w:r w:rsidRPr="00EE396D">
        <w:rPr>
          <w:rFonts w:ascii="Bookman Old Style" w:eastAsia="Times New Roman" w:hAnsi="Bookman Old Style" w:cs="Tahoma"/>
          <w:sz w:val="24"/>
          <w:szCs w:val="24"/>
          <w:lang w:eastAsia="ru-RU"/>
        </w:rPr>
        <w:t>ілактики</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боротьби</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зберігання</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використання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токсичних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сполук</w:t>
      </w:r>
      <w:proofErr w:type="spellEnd"/>
      <w:r w:rsidRPr="00EE396D">
        <w:rPr>
          <w:rFonts w:ascii="Bookman Old Style" w:eastAsia="Times New Roman" w:hAnsi="Bookman Old Style" w:cs="Tahoma"/>
          <w:sz w:val="24"/>
          <w:szCs w:val="24"/>
          <w:lang w:eastAsia="ru-RU"/>
        </w:rPr>
        <w:t xml:space="preserve"> і </w:t>
      </w:r>
      <w:proofErr w:type="spellStart"/>
      <w:r w:rsidRPr="00EE396D">
        <w:rPr>
          <w:rFonts w:ascii="Bookman Old Style" w:eastAsia="Times New Roman" w:hAnsi="Bookman Old Style" w:cs="Tahoma"/>
          <w:sz w:val="24"/>
          <w:szCs w:val="24"/>
          <w:lang w:eastAsia="ru-RU"/>
        </w:rPr>
        <w:t>речовин</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специфікації</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вимоги</w:t>
      </w:r>
      <w:proofErr w:type="spellEnd"/>
      <w:r w:rsidRPr="00EE396D">
        <w:rPr>
          <w:rFonts w:ascii="Bookman Old Style" w:eastAsia="Times New Roman" w:hAnsi="Bookman Old Style" w:cs="Tahoma"/>
          <w:sz w:val="24"/>
          <w:szCs w:val="24"/>
          <w:lang w:eastAsia="ru-RU"/>
        </w:rPr>
        <w:t xml:space="preserve">) до </w:t>
      </w:r>
      <w:proofErr w:type="spellStart"/>
      <w:r w:rsidRPr="00EE396D">
        <w:rPr>
          <w:rFonts w:ascii="Bookman Old Style" w:eastAsia="Times New Roman" w:hAnsi="Bookman Old Style" w:cs="Tahoma"/>
          <w:sz w:val="24"/>
          <w:szCs w:val="24"/>
          <w:lang w:eastAsia="ru-RU"/>
        </w:rPr>
        <w:t>сировини</w:t>
      </w:r>
      <w:proofErr w:type="spellEnd"/>
      <w:r w:rsidRPr="00EE396D">
        <w:rPr>
          <w:rFonts w:ascii="Bookman Old Style" w:eastAsia="Times New Roman" w:hAnsi="Bookman Old Style" w:cs="Tahoma"/>
          <w:sz w:val="24"/>
          <w:szCs w:val="24"/>
          <w:lang w:eastAsia="ru-RU"/>
        </w:rPr>
        <w:t xml:space="preserve"> та контроль за </w:t>
      </w:r>
      <w:proofErr w:type="spellStart"/>
      <w:r w:rsidRPr="00EE396D">
        <w:rPr>
          <w:rFonts w:ascii="Bookman Old Style" w:eastAsia="Times New Roman" w:hAnsi="Bookman Old Style" w:cs="Tahoma"/>
          <w:sz w:val="24"/>
          <w:szCs w:val="24"/>
          <w:lang w:eastAsia="ru-RU"/>
        </w:rPr>
        <w:t>постачальниками</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зберігання</w:t>
      </w:r>
      <w:proofErr w:type="spell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транспортування</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r w:rsidRPr="00EE396D">
        <w:rPr>
          <w:rFonts w:ascii="Bookman Old Style" w:eastAsia="Times New Roman" w:hAnsi="Bookman Old Style" w:cs="Tahoma"/>
          <w:sz w:val="24"/>
          <w:szCs w:val="24"/>
          <w:lang w:eastAsia="ru-RU"/>
        </w:rPr>
        <w:t xml:space="preserve">- контроль </w:t>
      </w:r>
      <w:proofErr w:type="gramStart"/>
      <w:r w:rsidRPr="00EE396D">
        <w:rPr>
          <w:rFonts w:ascii="Bookman Old Style" w:eastAsia="Times New Roman" w:hAnsi="Bookman Old Style" w:cs="Tahoma"/>
          <w:sz w:val="24"/>
          <w:szCs w:val="24"/>
          <w:lang w:eastAsia="ru-RU"/>
        </w:rPr>
        <w:t>за</w:t>
      </w:r>
      <w:proofErr w:type="gram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технологічними</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процесами</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Tahoma"/>
          <w:sz w:val="24"/>
          <w:szCs w:val="24"/>
          <w:lang w:val="uk-UA" w:eastAsia="ru-RU"/>
        </w:rPr>
        <w:t xml:space="preserve">    </w:t>
      </w:r>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маркування</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харчових</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продукті</w:t>
      </w:r>
      <w:proofErr w:type="gramStart"/>
      <w:r w:rsidRPr="00EE396D">
        <w:rPr>
          <w:rFonts w:ascii="Bookman Old Style" w:eastAsia="Times New Roman" w:hAnsi="Bookman Old Style" w:cs="Tahoma"/>
          <w:sz w:val="24"/>
          <w:szCs w:val="24"/>
          <w:lang w:eastAsia="ru-RU"/>
        </w:rPr>
        <w:t>в</w:t>
      </w:r>
      <w:proofErr w:type="spellEnd"/>
      <w:proofErr w:type="gramEnd"/>
      <w:r w:rsidRPr="00EE396D">
        <w:rPr>
          <w:rFonts w:ascii="Bookman Old Style" w:eastAsia="Times New Roman" w:hAnsi="Bookman Old Style" w:cs="Tahoma"/>
          <w:sz w:val="24"/>
          <w:szCs w:val="24"/>
          <w:lang w:eastAsia="ru-RU"/>
        </w:rPr>
        <w:t xml:space="preserve"> та </w:t>
      </w:r>
      <w:proofErr w:type="spellStart"/>
      <w:r w:rsidRPr="00EE396D">
        <w:rPr>
          <w:rFonts w:ascii="Bookman Old Style" w:eastAsia="Times New Roman" w:hAnsi="Bookman Old Style" w:cs="Tahoma"/>
          <w:sz w:val="24"/>
          <w:szCs w:val="24"/>
          <w:lang w:eastAsia="ru-RU"/>
        </w:rPr>
        <w:t>поінформованість</w:t>
      </w:r>
      <w:proofErr w:type="spellEnd"/>
      <w:r w:rsidRPr="00EE396D">
        <w:rPr>
          <w:rFonts w:ascii="Bookman Old Style" w:eastAsia="Times New Roman" w:hAnsi="Bookman Old Style" w:cs="Tahoma"/>
          <w:sz w:val="24"/>
          <w:szCs w:val="24"/>
          <w:lang w:eastAsia="ru-RU"/>
        </w:rPr>
        <w:t xml:space="preserve"> </w:t>
      </w:r>
      <w:proofErr w:type="spellStart"/>
      <w:r w:rsidRPr="00EE396D">
        <w:rPr>
          <w:rFonts w:ascii="Bookman Old Style" w:eastAsia="Times New Roman" w:hAnsi="Bookman Old Style" w:cs="Tahoma"/>
          <w:sz w:val="24"/>
          <w:szCs w:val="24"/>
          <w:lang w:eastAsia="ru-RU"/>
        </w:rPr>
        <w:t>споживачів</w:t>
      </w:r>
      <w:proofErr w:type="spellEnd"/>
      <w:r w:rsidRPr="00EE396D">
        <w:rPr>
          <w:rFonts w:ascii="Bookman Old Style" w:eastAsia="Times New Roman" w:hAnsi="Bookman Old Style" w:cs="Tahoma"/>
          <w:sz w:val="24"/>
          <w:szCs w:val="24"/>
          <w:lang w:eastAsia="ru-RU"/>
        </w:rPr>
        <w:t>.</w:t>
      </w:r>
    </w:p>
    <w:p w:rsidR="00EB5137" w:rsidRPr="00EE396D" w:rsidRDefault="00EB5137" w:rsidP="00EB5137">
      <w:pPr>
        <w:shd w:val="clear" w:color="auto" w:fill="FFFFFF"/>
        <w:spacing w:after="0" w:line="293" w:lineRule="atLeast"/>
        <w:jc w:val="both"/>
        <w:rPr>
          <w:rFonts w:ascii="Bookman Old Style" w:eastAsia="Times New Roman" w:hAnsi="Bookman Old Style" w:cs="Arial"/>
          <w:sz w:val="24"/>
          <w:szCs w:val="24"/>
          <w:lang w:val="uk-UA" w:eastAsia="ru-RU"/>
        </w:rPr>
      </w:pPr>
      <w:r w:rsidRPr="00EE396D">
        <w:rPr>
          <w:rFonts w:ascii="Bookman Old Style" w:eastAsia="Times New Roman" w:hAnsi="Bookman Old Style" w:cs="Arial"/>
          <w:sz w:val="24"/>
          <w:szCs w:val="24"/>
          <w:lang w:val="uk-UA" w:eastAsia="ru-RU"/>
        </w:rPr>
        <w:lastRenderedPageBreak/>
        <w:t> 4.</w:t>
      </w:r>
      <w:r w:rsidRPr="00EE396D">
        <w:rPr>
          <w:rFonts w:ascii="Bookman Old Style" w:eastAsia="Times New Roman" w:hAnsi="Bookman Old Style" w:cs="Times New Roman"/>
          <w:sz w:val="24"/>
          <w:szCs w:val="24"/>
          <w:lang w:val="uk-UA" w:eastAsia="ru-RU"/>
        </w:rPr>
        <w:t>  </w:t>
      </w:r>
      <w:r w:rsidRPr="00EE396D">
        <w:rPr>
          <w:rFonts w:ascii="Bookman Old Style" w:eastAsia="Times New Roman" w:hAnsi="Bookman Old Style" w:cs="Arial"/>
          <w:sz w:val="24"/>
          <w:szCs w:val="24"/>
          <w:lang w:val="uk-UA" w:eastAsia="ru-RU"/>
        </w:rPr>
        <w:t>Координатору Євдокимовій Н.В. затвердити функції робочої групи НАССР в закладі та робочий план з розподілення обов'язків між членами групи.</w:t>
      </w:r>
    </w:p>
    <w:p w:rsidR="00EB5137" w:rsidRPr="00EE396D" w:rsidRDefault="00EB5137" w:rsidP="00EB5137">
      <w:pPr>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 xml:space="preserve">5. Вчителю інформатики </w:t>
      </w:r>
      <w:proofErr w:type="spellStart"/>
      <w:r w:rsidRPr="00EE396D">
        <w:rPr>
          <w:rFonts w:ascii="Bookman Old Style" w:eastAsia="Times New Roman" w:hAnsi="Bookman Old Style" w:cs="Arial"/>
          <w:sz w:val="24"/>
          <w:szCs w:val="24"/>
          <w:lang w:val="uk-UA" w:eastAsia="ru-RU"/>
        </w:rPr>
        <w:t>Ланчковському</w:t>
      </w:r>
      <w:proofErr w:type="spellEnd"/>
      <w:r w:rsidRPr="00EE396D">
        <w:rPr>
          <w:rFonts w:ascii="Bookman Old Style" w:eastAsia="Times New Roman" w:hAnsi="Bookman Old Style" w:cs="Arial"/>
          <w:sz w:val="24"/>
          <w:szCs w:val="24"/>
          <w:lang w:val="uk-UA" w:eastAsia="ru-RU"/>
        </w:rPr>
        <w:t xml:space="preserve"> А.С. розмістити </w:t>
      </w:r>
      <w:r w:rsidRPr="00EE396D">
        <w:rPr>
          <w:rFonts w:ascii="Bookman Old Style" w:eastAsia="Times New Roman" w:hAnsi="Bookman Old Style" w:cs="Times New Roman"/>
          <w:sz w:val="24"/>
          <w:szCs w:val="24"/>
          <w:lang w:val="uk-UA" w:eastAsia="ru-RU"/>
        </w:rPr>
        <w:t> </w:t>
      </w:r>
      <w:r w:rsidRPr="00EE396D">
        <w:rPr>
          <w:rFonts w:ascii="Bookman Old Style" w:eastAsia="Times New Roman" w:hAnsi="Bookman Old Style" w:cs="Arial"/>
          <w:sz w:val="24"/>
          <w:szCs w:val="24"/>
          <w:lang w:val="uk-UA" w:eastAsia="ru-RU"/>
        </w:rPr>
        <w:t>даний наказ на офіційному сайті школи та довести до відома працівників школи.</w:t>
      </w:r>
    </w:p>
    <w:p w:rsidR="00EB5137" w:rsidRPr="00EE396D" w:rsidRDefault="00EB5137" w:rsidP="00EB5137">
      <w:pPr>
        <w:shd w:val="clear" w:color="auto" w:fill="FFFFFF"/>
        <w:spacing w:after="0" w:line="293" w:lineRule="atLeast"/>
        <w:jc w:val="both"/>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6. Контроль за виконанням наказу покласти на заступника директора з навчально-виховної роботи Євдокимову Н.В.</w:t>
      </w:r>
    </w:p>
    <w:p w:rsidR="00EB5137" w:rsidRPr="00EE396D" w:rsidRDefault="00EB5137" w:rsidP="00EB5137">
      <w:pPr>
        <w:shd w:val="clear" w:color="auto" w:fill="FFFFFF"/>
        <w:spacing w:after="0" w:line="293" w:lineRule="atLeast"/>
        <w:ind w:left="454"/>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 </w:t>
      </w:r>
    </w:p>
    <w:p w:rsidR="00EB5137" w:rsidRPr="00EE396D" w:rsidRDefault="00EB5137" w:rsidP="00EB5137">
      <w:pPr>
        <w:shd w:val="clear" w:color="auto" w:fill="FFFFFF"/>
        <w:spacing w:after="0" w:line="293" w:lineRule="atLeast"/>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 </w:t>
      </w:r>
    </w:p>
    <w:p w:rsidR="00EB5137" w:rsidRPr="00EE396D" w:rsidRDefault="00EB5137" w:rsidP="00EB5137">
      <w:pPr>
        <w:shd w:val="clear" w:color="auto" w:fill="FFFFFF"/>
        <w:spacing w:after="0" w:line="293" w:lineRule="atLeast"/>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 </w:t>
      </w:r>
    </w:p>
    <w:p w:rsidR="00EB5137" w:rsidRPr="00EE396D" w:rsidRDefault="00EB5137" w:rsidP="00EB5137">
      <w:pPr>
        <w:shd w:val="clear" w:color="auto" w:fill="FFFFFF"/>
        <w:spacing w:after="0" w:line="293" w:lineRule="atLeast"/>
        <w:rPr>
          <w:rFonts w:ascii="Bookman Old Style" w:eastAsia="Times New Roman" w:hAnsi="Bookman Old Style" w:cs="Arial"/>
          <w:sz w:val="24"/>
          <w:szCs w:val="24"/>
          <w:lang w:eastAsia="ru-RU"/>
        </w:rPr>
      </w:pPr>
      <w:r w:rsidRPr="00EE396D">
        <w:rPr>
          <w:rFonts w:ascii="Bookman Old Style" w:eastAsia="Times New Roman" w:hAnsi="Bookman Old Style" w:cs="Arial"/>
          <w:sz w:val="24"/>
          <w:szCs w:val="24"/>
          <w:lang w:val="uk-UA" w:eastAsia="ru-RU"/>
        </w:rPr>
        <w:t xml:space="preserve">Директор школи                                                  В. </w:t>
      </w:r>
      <w:proofErr w:type="spellStart"/>
      <w:r w:rsidRPr="00EE396D">
        <w:rPr>
          <w:rFonts w:ascii="Bookman Old Style" w:eastAsia="Times New Roman" w:hAnsi="Bookman Old Style" w:cs="Arial"/>
          <w:sz w:val="24"/>
          <w:szCs w:val="24"/>
          <w:lang w:val="uk-UA" w:eastAsia="ru-RU"/>
        </w:rPr>
        <w:t>Ничипорук</w:t>
      </w:r>
      <w:proofErr w:type="spellEnd"/>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p>
    <w:p w:rsidR="00EB5137" w:rsidRPr="00EE396D" w:rsidRDefault="00EB5137" w:rsidP="00EB5137">
      <w:pPr>
        <w:spacing w:after="150" w:line="240" w:lineRule="auto"/>
        <w:ind w:firstLine="315"/>
        <w:jc w:val="both"/>
        <w:rPr>
          <w:rFonts w:ascii="Bookman Old Style" w:eastAsia="Times New Roman" w:hAnsi="Bookman Old Style" w:cs="Tahoma"/>
          <w:sz w:val="24"/>
          <w:szCs w:val="24"/>
          <w:lang w:eastAsia="ru-RU"/>
        </w:rPr>
      </w:pPr>
    </w:p>
    <w:p w:rsidR="00EB5137" w:rsidRPr="00EE396D" w:rsidRDefault="00EB5137" w:rsidP="00EB5137">
      <w:pPr>
        <w:spacing w:after="150" w:line="240" w:lineRule="auto"/>
        <w:ind w:firstLine="315"/>
        <w:rPr>
          <w:rFonts w:ascii="Bookman Old Style" w:eastAsia="Times New Roman" w:hAnsi="Bookman Old Style" w:cs="Tahoma"/>
          <w:sz w:val="24"/>
          <w:szCs w:val="24"/>
          <w:lang w:val="uk-UA" w:eastAsia="ru-RU"/>
        </w:rPr>
      </w:pPr>
      <w:r w:rsidRPr="00EE396D">
        <w:rPr>
          <w:rFonts w:ascii="Bookman Old Style" w:eastAsia="Times New Roman" w:hAnsi="Bookman Old Style" w:cs="Tahoma"/>
          <w:sz w:val="24"/>
          <w:szCs w:val="24"/>
          <w:lang w:val="uk-UA" w:eastAsia="ru-RU"/>
        </w:rPr>
        <w:t>З наказом ознайомлені:                                 Наказ отримано:</w:t>
      </w:r>
    </w:p>
    <w:p w:rsidR="00EB5137" w:rsidRPr="00EE396D" w:rsidRDefault="00EB5137" w:rsidP="00EB5137">
      <w:pPr>
        <w:tabs>
          <w:tab w:val="left" w:pos="6906"/>
        </w:tabs>
        <w:spacing w:after="150" w:line="240" w:lineRule="auto"/>
        <w:ind w:firstLine="315"/>
        <w:jc w:val="both"/>
        <w:rPr>
          <w:rFonts w:ascii="Bookman Old Style" w:eastAsia="Times New Roman" w:hAnsi="Bookman Old Style" w:cs="Tahoma"/>
          <w:sz w:val="24"/>
          <w:szCs w:val="24"/>
          <w:lang w:val="uk-UA" w:eastAsia="ru-RU"/>
        </w:rPr>
      </w:pPr>
      <w:r>
        <w:rPr>
          <w:rFonts w:ascii="Bookman Old Style" w:eastAsia="Times New Roman" w:hAnsi="Bookman Old Style" w:cs="Tahoma"/>
          <w:sz w:val="24"/>
          <w:szCs w:val="24"/>
          <w:lang w:val="uk-UA" w:eastAsia="ru-RU"/>
        </w:rPr>
        <w:t xml:space="preserve">Н. Євдокимова                                              </w:t>
      </w:r>
      <w:proofErr w:type="spellStart"/>
      <w:r w:rsidRPr="00EE396D">
        <w:rPr>
          <w:rFonts w:ascii="Bookman Old Style" w:eastAsia="Times New Roman" w:hAnsi="Bookman Old Style" w:cs="Tahoma"/>
          <w:sz w:val="24"/>
          <w:szCs w:val="24"/>
          <w:lang w:val="uk-UA" w:eastAsia="ru-RU"/>
        </w:rPr>
        <w:t>Євдокимова</w:t>
      </w:r>
      <w:proofErr w:type="spellEnd"/>
      <w:r w:rsidRPr="00EE396D">
        <w:rPr>
          <w:rFonts w:ascii="Bookman Old Style" w:eastAsia="Times New Roman" w:hAnsi="Bookman Old Style" w:cs="Tahoma"/>
          <w:sz w:val="24"/>
          <w:szCs w:val="24"/>
          <w:lang w:val="uk-UA" w:eastAsia="ru-RU"/>
        </w:rPr>
        <w:t xml:space="preserve"> Н.В. </w:t>
      </w:r>
    </w:p>
    <w:p w:rsidR="00EB5137" w:rsidRPr="00AC4E99" w:rsidRDefault="00EB5137" w:rsidP="00EB5137">
      <w:pPr>
        <w:shd w:val="clear" w:color="auto" w:fill="FFFFFF"/>
        <w:tabs>
          <w:tab w:val="left" w:pos="6906"/>
        </w:tabs>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     </w:t>
      </w:r>
      <w:r w:rsidR="00DD0749">
        <w:rPr>
          <w:rFonts w:ascii="Arial" w:eastAsia="Times New Roman" w:hAnsi="Arial" w:cs="Arial"/>
          <w:sz w:val="24"/>
          <w:szCs w:val="24"/>
          <w:lang w:val="uk-UA" w:eastAsia="ru-RU"/>
        </w:rPr>
        <w:t>Т.П.</w:t>
      </w:r>
      <w:proofErr w:type="spellStart"/>
      <w:r w:rsidR="00DD0749">
        <w:rPr>
          <w:rFonts w:ascii="Arial" w:eastAsia="Times New Roman" w:hAnsi="Arial" w:cs="Arial"/>
          <w:sz w:val="24"/>
          <w:szCs w:val="24"/>
          <w:lang w:val="uk-UA" w:eastAsia="ru-RU"/>
        </w:rPr>
        <w:t>Чміль</w:t>
      </w:r>
      <w:proofErr w:type="spellEnd"/>
      <w:r>
        <w:rPr>
          <w:rFonts w:ascii="Arial" w:eastAsia="Times New Roman" w:hAnsi="Arial" w:cs="Arial"/>
          <w:sz w:val="24"/>
          <w:szCs w:val="24"/>
          <w:lang w:val="uk-UA" w:eastAsia="ru-RU"/>
        </w:rPr>
        <w:t xml:space="preserve">                                                   </w:t>
      </w:r>
      <w:r w:rsidR="00DD0749">
        <w:rPr>
          <w:rFonts w:ascii="Arial" w:eastAsia="Times New Roman" w:hAnsi="Arial" w:cs="Arial"/>
          <w:sz w:val="24"/>
          <w:szCs w:val="24"/>
          <w:lang w:val="uk-UA" w:eastAsia="ru-RU"/>
        </w:rPr>
        <w:t xml:space="preserve">             </w:t>
      </w:r>
      <w:bookmarkStart w:id="0" w:name="_GoBack"/>
      <w:bookmarkEnd w:id="0"/>
      <w:r w:rsidRPr="00EE396D">
        <w:rPr>
          <w:rFonts w:ascii="Bookman Old Style" w:eastAsia="Times New Roman" w:hAnsi="Bookman Old Style" w:cs="Arial"/>
          <w:sz w:val="24"/>
          <w:szCs w:val="24"/>
          <w:lang w:val="uk-UA" w:eastAsia="ru-RU"/>
        </w:rPr>
        <w:t>Соловйова І.М.</w:t>
      </w:r>
    </w:p>
    <w:p w:rsidR="00EB5137" w:rsidRPr="00EE396D" w:rsidRDefault="00EB5137" w:rsidP="00EB5137">
      <w:pPr>
        <w:shd w:val="clear" w:color="auto" w:fill="FFFFFF"/>
        <w:spacing w:after="0" w:line="240" w:lineRule="auto"/>
        <w:jc w:val="right"/>
        <w:rPr>
          <w:rFonts w:ascii="Arial" w:eastAsia="Times New Roman" w:hAnsi="Arial" w:cs="Arial"/>
          <w:sz w:val="24"/>
          <w:szCs w:val="24"/>
          <w:lang w:val="uk-UA" w:eastAsia="ru-RU"/>
        </w:rPr>
      </w:pPr>
    </w:p>
    <w:p w:rsidR="00EB5137" w:rsidRDefault="00EB5137" w:rsidP="00EB5137">
      <w:pPr>
        <w:shd w:val="clear" w:color="auto" w:fill="FFFFFF"/>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     І. Соловйова</w:t>
      </w:r>
    </w:p>
    <w:p w:rsidR="00EB5137" w:rsidRDefault="00EB5137" w:rsidP="00EB5137">
      <w:pPr>
        <w:shd w:val="clear" w:color="auto" w:fill="FFFFFF"/>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     В. </w:t>
      </w:r>
      <w:proofErr w:type="spellStart"/>
      <w:r>
        <w:rPr>
          <w:rFonts w:ascii="Arial" w:eastAsia="Times New Roman" w:hAnsi="Arial" w:cs="Arial"/>
          <w:sz w:val="24"/>
          <w:szCs w:val="24"/>
          <w:lang w:val="uk-UA" w:eastAsia="ru-RU"/>
        </w:rPr>
        <w:t>Братчикова</w:t>
      </w:r>
      <w:proofErr w:type="spellEnd"/>
    </w:p>
    <w:p w:rsidR="00EB5137" w:rsidRDefault="00EB5137" w:rsidP="00EB5137">
      <w:pPr>
        <w:shd w:val="clear" w:color="auto" w:fill="FFFFFF"/>
        <w:spacing w:after="0" w:line="240" w:lineRule="auto"/>
        <w:rPr>
          <w:rFonts w:ascii="Arial" w:eastAsia="Times New Roman" w:hAnsi="Arial" w:cs="Arial"/>
          <w:sz w:val="24"/>
          <w:szCs w:val="24"/>
          <w:lang w:val="uk-UA" w:eastAsia="ru-RU"/>
        </w:rPr>
      </w:pPr>
    </w:p>
    <w:p w:rsidR="00EB5137" w:rsidRDefault="00EB5137" w:rsidP="00EB5137">
      <w:pPr>
        <w:shd w:val="clear" w:color="auto" w:fill="FFFFFF"/>
        <w:spacing w:after="0" w:line="240" w:lineRule="auto"/>
        <w:rPr>
          <w:rFonts w:ascii="Arial" w:eastAsia="Times New Roman" w:hAnsi="Arial" w:cs="Arial"/>
          <w:sz w:val="24"/>
          <w:szCs w:val="24"/>
          <w:lang w:val="uk-UA" w:eastAsia="ru-RU"/>
        </w:rPr>
      </w:pPr>
    </w:p>
    <w:p w:rsidR="00EB5137" w:rsidRDefault="00EB5137" w:rsidP="00EB5137">
      <w:pPr>
        <w:shd w:val="clear" w:color="auto" w:fill="FFFFFF"/>
        <w:spacing w:after="0" w:line="240" w:lineRule="auto"/>
        <w:rPr>
          <w:rFonts w:ascii="Arial" w:eastAsia="Times New Roman" w:hAnsi="Arial" w:cs="Arial"/>
          <w:sz w:val="24"/>
          <w:szCs w:val="24"/>
          <w:lang w:val="uk-UA" w:eastAsia="ru-RU"/>
        </w:rPr>
      </w:pPr>
    </w:p>
    <w:p w:rsidR="008F6D5E" w:rsidRPr="00EE06B1" w:rsidRDefault="008F6D5E">
      <w:pPr>
        <w:rPr>
          <w:lang w:val="uk-UA"/>
        </w:rPr>
      </w:pPr>
    </w:p>
    <w:sectPr w:rsidR="008F6D5E" w:rsidRPr="00EE0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7E36"/>
    <w:multiLevelType w:val="hybridMultilevel"/>
    <w:tmpl w:val="C5F25F42"/>
    <w:lvl w:ilvl="0" w:tplc="F3AA530E">
      <w:start w:val="1"/>
      <w:numFmt w:val="bullet"/>
      <w:lvlText w:val="-"/>
      <w:lvlJc w:val="left"/>
      <w:pPr>
        <w:ind w:left="1035" w:hanging="360"/>
      </w:pPr>
      <w:rPr>
        <w:rFonts w:ascii="Bookman Old Style" w:eastAsia="Times New Roman" w:hAnsi="Bookman Old Style" w:cs="Aria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46991B9E"/>
    <w:multiLevelType w:val="hybridMultilevel"/>
    <w:tmpl w:val="47FACBFA"/>
    <w:lvl w:ilvl="0" w:tplc="A35ECC1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37"/>
    <w:rsid w:val="00831416"/>
    <w:rsid w:val="008F6D5E"/>
    <w:rsid w:val="00DD0749"/>
    <w:rsid w:val="00EB5137"/>
    <w:rsid w:val="00EE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137"/>
    <w:pPr>
      <w:ind w:left="720"/>
      <w:contextualSpacing/>
    </w:pPr>
    <w:rPr>
      <w:lang w:val="uk-UA"/>
    </w:rPr>
  </w:style>
  <w:style w:type="paragraph" w:styleId="a4">
    <w:name w:val="Balloon Text"/>
    <w:basedOn w:val="a"/>
    <w:link w:val="a5"/>
    <w:uiPriority w:val="99"/>
    <w:semiHidden/>
    <w:unhideWhenUsed/>
    <w:rsid w:val="00EB51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137"/>
    <w:pPr>
      <w:ind w:left="720"/>
      <w:contextualSpacing/>
    </w:pPr>
    <w:rPr>
      <w:lang w:val="uk-UA"/>
    </w:rPr>
  </w:style>
  <w:style w:type="paragraph" w:styleId="a4">
    <w:name w:val="Balloon Text"/>
    <w:basedOn w:val="a"/>
    <w:link w:val="a5"/>
    <w:uiPriority w:val="99"/>
    <w:semiHidden/>
    <w:unhideWhenUsed/>
    <w:rsid w:val="00EB51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2020-02-26T09:00:00Z</dcterms:created>
  <dcterms:modified xsi:type="dcterms:W3CDTF">2020-03-02T08:04:00Z</dcterms:modified>
</cp:coreProperties>
</file>